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EB0" w:rsidRDefault="00102B46" w:rsidP="00B14D03">
      <w:pPr>
        <w:pStyle w:val="Geenafstand"/>
        <w:rPr>
          <w:rFonts w:ascii="Tahoma" w:hAnsi="Tahoma" w:cs="Tahoma"/>
          <w:b/>
          <w:i/>
        </w:rPr>
      </w:pPr>
      <w:bookmarkStart w:id="0" w:name="_GoBack"/>
      <w:bookmarkEnd w:id="0"/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 w:rsidR="005F01A8">
        <w:rPr>
          <w:rFonts w:ascii="Tahoma" w:hAnsi="Tahoma" w:cs="Tahoma"/>
          <w:b/>
          <w:i/>
        </w:rPr>
        <w:tab/>
      </w:r>
      <w:r w:rsidR="001D34A4">
        <w:rPr>
          <w:rFonts w:ascii="Tahoma" w:hAnsi="Tahoma" w:cs="Tahoma"/>
          <w:b/>
          <w:i/>
        </w:rPr>
        <w:t xml:space="preserve">       </w:t>
      </w:r>
    </w:p>
    <w:p w:rsidR="00E47B21" w:rsidRDefault="00E47B21" w:rsidP="009F43FC">
      <w:pPr>
        <w:pStyle w:val="Geenafstand"/>
        <w:ind w:left="4956" w:firstLine="708"/>
        <w:rPr>
          <w:rFonts w:ascii="Tahoma" w:hAnsi="Tahoma" w:cs="Tahoma"/>
          <w:b/>
          <w:i/>
        </w:rPr>
      </w:pPr>
    </w:p>
    <w:p w:rsidR="000974F6" w:rsidRDefault="00207F11" w:rsidP="009F43FC">
      <w:pPr>
        <w:pStyle w:val="Geenafstand"/>
        <w:ind w:left="4956" w:firstLine="708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   </w:t>
      </w:r>
      <w:r w:rsidR="001D34A4">
        <w:rPr>
          <w:rFonts w:ascii="Tahoma" w:hAnsi="Tahoma" w:cs="Tahoma"/>
          <w:b/>
          <w:i/>
        </w:rPr>
        <w:t xml:space="preserve"> </w:t>
      </w:r>
      <w:r w:rsidR="0006025C">
        <w:rPr>
          <w:rFonts w:ascii="Franklin Gothic Medium" w:hAnsi="Franklin Gothic Medium"/>
          <w:noProof/>
          <w:lang w:eastAsia="nl-NL"/>
        </w:rPr>
        <w:drawing>
          <wp:inline distT="0" distB="0" distL="0" distR="0">
            <wp:extent cx="1952625" cy="914400"/>
            <wp:effectExtent l="0" t="0" r="0" b="0"/>
            <wp:docPr id="1" name="Afbeelding 2" descr="150415-LogoZuidw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150415-LogoZuidwe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E5" w:rsidRDefault="003025E5" w:rsidP="00B14D03">
      <w:pPr>
        <w:pStyle w:val="Geenafstand"/>
        <w:rPr>
          <w:rFonts w:ascii="Tahoma" w:hAnsi="Tahoma" w:cs="Tahoma"/>
          <w:b/>
          <w:i/>
        </w:rPr>
      </w:pPr>
    </w:p>
    <w:p w:rsidR="00B14D03" w:rsidRDefault="00DA1C4F" w:rsidP="00B14D03">
      <w:pPr>
        <w:pStyle w:val="Geenafstand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Cliën</w:t>
      </w:r>
      <w:r w:rsidR="00B13AEE">
        <w:rPr>
          <w:rFonts w:ascii="Tahoma" w:hAnsi="Tahoma" w:cs="Tahoma"/>
          <w:b/>
          <w:i/>
        </w:rPr>
        <w:t>te</w:t>
      </w:r>
      <w:r w:rsidR="00041C94">
        <w:rPr>
          <w:rFonts w:ascii="Tahoma" w:hAnsi="Tahoma" w:cs="Tahoma"/>
          <w:b/>
          <w:i/>
        </w:rPr>
        <w:t>nraadvergadering</w:t>
      </w:r>
      <w:r w:rsidR="00D500A8">
        <w:rPr>
          <w:rFonts w:ascii="Tahoma" w:hAnsi="Tahoma" w:cs="Tahoma"/>
          <w:b/>
          <w:i/>
        </w:rPr>
        <w:t xml:space="preserve"> 18 oktober</w:t>
      </w:r>
      <w:r w:rsidR="008B4F26">
        <w:rPr>
          <w:rFonts w:ascii="Tahoma" w:hAnsi="Tahoma" w:cs="Tahoma"/>
          <w:b/>
          <w:i/>
        </w:rPr>
        <w:t xml:space="preserve"> </w:t>
      </w:r>
      <w:r w:rsidR="005F4BA9">
        <w:rPr>
          <w:rFonts w:ascii="Tahoma" w:hAnsi="Tahoma" w:cs="Tahoma"/>
          <w:b/>
          <w:i/>
        </w:rPr>
        <w:t>2018</w:t>
      </w:r>
    </w:p>
    <w:p w:rsidR="0096160F" w:rsidRPr="003B6EB0" w:rsidRDefault="0096160F" w:rsidP="00B14D03">
      <w:pPr>
        <w:pStyle w:val="Geenafstand"/>
        <w:rPr>
          <w:rFonts w:ascii="Tahoma" w:hAnsi="Tahoma" w:cs="Tahoma"/>
          <w:b/>
          <w:i/>
        </w:rPr>
      </w:pPr>
    </w:p>
    <w:p w:rsidR="00102B46" w:rsidRDefault="00102B46" w:rsidP="00D217B4">
      <w:pPr>
        <w:pStyle w:val="Geenafstand"/>
        <w:ind w:left="1410" w:hanging="1410"/>
        <w:rPr>
          <w:rFonts w:ascii="Tahoma" w:hAnsi="Tahoma" w:cs="Tahoma"/>
          <w:b/>
          <w:i/>
        </w:rPr>
      </w:pPr>
    </w:p>
    <w:p w:rsidR="00B14D03" w:rsidRDefault="00B14D03" w:rsidP="005F4BA9">
      <w:pPr>
        <w:pStyle w:val="Geenafstand"/>
        <w:ind w:left="1410" w:hanging="1410"/>
        <w:rPr>
          <w:rFonts w:ascii="Tahoma" w:hAnsi="Tahoma" w:cs="Tahoma"/>
        </w:rPr>
      </w:pPr>
      <w:r w:rsidRPr="00897271">
        <w:rPr>
          <w:rFonts w:ascii="Tahoma" w:hAnsi="Tahoma" w:cs="Tahoma"/>
          <w:b/>
          <w:i/>
        </w:rPr>
        <w:t>Aanwezig:</w:t>
      </w:r>
      <w:r w:rsidR="00395326">
        <w:rPr>
          <w:rFonts w:ascii="Tahoma" w:hAnsi="Tahoma" w:cs="Tahoma"/>
        </w:rPr>
        <w:tab/>
      </w:r>
      <w:r w:rsidR="00AC7A32">
        <w:rPr>
          <w:rFonts w:ascii="Tahoma" w:hAnsi="Tahoma" w:cs="Tahoma"/>
        </w:rPr>
        <w:t>M</w:t>
      </w:r>
      <w:r w:rsidR="00CA1551">
        <w:rPr>
          <w:rFonts w:ascii="Tahoma" w:hAnsi="Tahoma" w:cs="Tahoma"/>
        </w:rPr>
        <w:t>evrouw Van Iwaarden</w:t>
      </w:r>
      <w:r w:rsidR="00AC7A32">
        <w:rPr>
          <w:rFonts w:ascii="Tahoma" w:hAnsi="Tahoma" w:cs="Tahoma"/>
        </w:rPr>
        <w:t>,</w:t>
      </w:r>
      <w:r w:rsidR="00AC7A32" w:rsidRPr="00AC7A32">
        <w:rPr>
          <w:rFonts w:ascii="Tahoma" w:hAnsi="Tahoma" w:cs="Tahoma"/>
        </w:rPr>
        <w:t xml:space="preserve"> </w:t>
      </w:r>
      <w:r w:rsidR="00866E89">
        <w:rPr>
          <w:rFonts w:ascii="Tahoma" w:hAnsi="Tahoma" w:cs="Tahoma"/>
        </w:rPr>
        <w:t xml:space="preserve">mevrouw Tromp, </w:t>
      </w:r>
      <w:r w:rsidR="00AC7A32">
        <w:rPr>
          <w:rFonts w:ascii="Tahoma" w:hAnsi="Tahoma" w:cs="Tahoma"/>
        </w:rPr>
        <w:t>mevrouw Weiden</w:t>
      </w:r>
      <w:r w:rsidR="00863DF6">
        <w:rPr>
          <w:rFonts w:ascii="Tahoma" w:hAnsi="Tahoma" w:cs="Tahoma"/>
        </w:rPr>
        <w:t xml:space="preserve">, </w:t>
      </w:r>
      <w:r w:rsidR="00E1016F">
        <w:rPr>
          <w:rFonts w:ascii="Tahoma" w:hAnsi="Tahoma" w:cs="Tahoma"/>
        </w:rPr>
        <w:t>d</w:t>
      </w:r>
      <w:r w:rsidR="00863DF6">
        <w:rPr>
          <w:rFonts w:ascii="Tahoma" w:hAnsi="Tahoma" w:cs="Tahoma"/>
        </w:rPr>
        <w:t>e heer en mevrouw Van de Waart,</w:t>
      </w:r>
      <w:r w:rsidR="001F15F8">
        <w:rPr>
          <w:rFonts w:ascii="Tahoma" w:hAnsi="Tahoma" w:cs="Tahoma"/>
        </w:rPr>
        <w:t xml:space="preserve"> </w:t>
      </w:r>
      <w:r w:rsidR="008C5472">
        <w:rPr>
          <w:rFonts w:ascii="Tahoma" w:hAnsi="Tahoma" w:cs="Tahoma"/>
        </w:rPr>
        <w:t xml:space="preserve">mevrouw Van Oorschot, </w:t>
      </w:r>
      <w:r w:rsidR="005F4BA9">
        <w:rPr>
          <w:rFonts w:ascii="Tahoma" w:hAnsi="Tahoma" w:cs="Tahoma"/>
        </w:rPr>
        <w:t xml:space="preserve">mevrouw De Bruijn, </w:t>
      </w:r>
      <w:r w:rsidR="00893209">
        <w:rPr>
          <w:rFonts w:ascii="Tahoma" w:hAnsi="Tahoma" w:cs="Tahoma"/>
        </w:rPr>
        <w:t xml:space="preserve">mevrouw Timmer </w:t>
      </w:r>
      <w:r w:rsidR="00372CE8">
        <w:rPr>
          <w:rFonts w:ascii="Tahoma" w:hAnsi="Tahoma" w:cs="Tahoma"/>
        </w:rPr>
        <w:t>(verslag)</w:t>
      </w:r>
      <w:r w:rsidR="007B2E72">
        <w:rPr>
          <w:rFonts w:ascii="Tahoma" w:hAnsi="Tahoma" w:cs="Tahoma"/>
        </w:rPr>
        <w:tab/>
      </w:r>
    </w:p>
    <w:p w:rsidR="00D217B4" w:rsidRDefault="008C5472" w:rsidP="00D217B4">
      <w:pPr>
        <w:pStyle w:val="Geenafstand"/>
        <w:pBdr>
          <w:bottom w:val="single" w:sz="6" w:space="1" w:color="auto"/>
        </w:pBdr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Af</w:t>
      </w:r>
      <w:r w:rsidR="00DE7BE9" w:rsidRPr="00897271">
        <w:rPr>
          <w:rFonts w:ascii="Tahoma" w:hAnsi="Tahoma" w:cs="Tahoma"/>
          <w:b/>
          <w:i/>
        </w:rPr>
        <w:t>wezig:</w:t>
      </w:r>
      <w:r w:rsidR="00DE7BE9">
        <w:rPr>
          <w:rFonts w:ascii="Tahoma" w:hAnsi="Tahoma" w:cs="Tahoma"/>
        </w:rPr>
        <w:tab/>
      </w:r>
    </w:p>
    <w:p w:rsidR="00867F48" w:rsidRDefault="00867F48" w:rsidP="00FD1910">
      <w:pPr>
        <w:pStyle w:val="Geenafstand"/>
        <w:rPr>
          <w:rFonts w:ascii="Tahoma" w:hAnsi="Tahoma" w:cs="Tahoma"/>
        </w:rPr>
      </w:pPr>
    </w:p>
    <w:p w:rsidR="007776B9" w:rsidRDefault="007776B9" w:rsidP="00FD1910">
      <w:pPr>
        <w:pStyle w:val="Geenafstand"/>
        <w:rPr>
          <w:rFonts w:ascii="Tahoma" w:hAnsi="Tahoma" w:cs="Tahoma"/>
        </w:rPr>
      </w:pPr>
    </w:p>
    <w:p w:rsidR="00FD1910" w:rsidRPr="00897271" w:rsidRDefault="007F3355" w:rsidP="00FD1910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Opening</w:t>
      </w:r>
    </w:p>
    <w:p w:rsidR="007F3355" w:rsidRDefault="007F3355" w:rsidP="007F3355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De voorzitter mevrouw Tromp opent de vergadering en heet iedereen van harte </w:t>
      </w:r>
    </w:p>
    <w:p w:rsidR="004B619D" w:rsidRDefault="00D15D5D" w:rsidP="00D15D5D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564E8D">
        <w:rPr>
          <w:rFonts w:ascii="Tahoma" w:hAnsi="Tahoma" w:cs="Tahoma"/>
        </w:rPr>
        <w:t>elkom</w:t>
      </w:r>
      <w:r>
        <w:rPr>
          <w:rFonts w:ascii="Tahoma" w:hAnsi="Tahoma" w:cs="Tahoma"/>
        </w:rPr>
        <w:t>.</w:t>
      </w:r>
      <w:r w:rsidR="004B619D">
        <w:rPr>
          <w:rFonts w:ascii="Tahoma" w:hAnsi="Tahoma" w:cs="Tahoma"/>
        </w:rPr>
        <w:t xml:space="preserve"> </w:t>
      </w:r>
    </w:p>
    <w:p w:rsidR="004B619D" w:rsidRDefault="004B619D" w:rsidP="00B14D03">
      <w:pPr>
        <w:pStyle w:val="Geenafstand"/>
        <w:rPr>
          <w:rFonts w:ascii="Tahoma" w:hAnsi="Tahoma" w:cs="Tahoma"/>
        </w:rPr>
      </w:pPr>
    </w:p>
    <w:p w:rsidR="007776B9" w:rsidRDefault="007776B9" w:rsidP="00B14D03">
      <w:pPr>
        <w:pStyle w:val="Geenafstand"/>
        <w:rPr>
          <w:rFonts w:ascii="Tahoma" w:hAnsi="Tahoma" w:cs="Tahoma"/>
        </w:rPr>
      </w:pPr>
    </w:p>
    <w:p w:rsidR="00B14D03" w:rsidRPr="00897271" w:rsidRDefault="007F3355" w:rsidP="00B14D03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Ingekomen post</w:t>
      </w:r>
    </w:p>
    <w:p w:rsidR="007F3355" w:rsidRDefault="007F3355" w:rsidP="003025E5">
      <w:pPr>
        <w:pStyle w:val="Geenafstand"/>
        <w:ind w:left="720"/>
        <w:rPr>
          <w:rFonts w:ascii="Tahoma" w:hAnsi="Tahoma" w:cs="Tahoma"/>
        </w:rPr>
      </w:pPr>
    </w:p>
    <w:p w:rsidR="007F3355" w:rsidRPr="007F3355" w:rsidRDefault="00D500A8" w:rsidP="00D15D5D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Verzuimcijfers</w:t>
      </w:r>
    </w:p>
    <w:p w:rsidR="007F3355" w:rsidRDefault="00DF268F" w:rsidP="003025E5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Ter informatie.</w:t>
      </w:r>
    </w:p>
    <w:p w:rsidR="007F3355" w:rsidRDefault="007F3355" w:rsidP="003025E5">
      <w:pPr>
        <w:pStyle w:val="Geenafstand"/>
        <w:ind w:left="720"/>
        <w:rPr>
          <w:rFonts w:ascii="Tahoma" w:hAnsi="Tahoma" w:cs="Tahoma"/>
          <w:b/>
          <w:sz w:val="20"/>
          <w:szCs w:val="20"/>
        </w:rPr>
      </w:pPr>
    </w:p>
    <w:p w:rsidR="007F3355" w:rsidRDefault="00D500A8" w:rsidP="003025E5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>Nieuwsbrief Brede School</w:t>
      </w:r>
    </w:p>
    <w:p w:rsidR="007F3355" w:rsidRDefault="002446C6" w:rsidP="003025E5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Ter informatie.</w:t>
      </w:r>
    </w:p>
    <w:p w:rsidR="002446C6" w:rsidRDefault="002446C6" w:rsidP="003025E5">
      <w:pPr>
        <w:pStyle w:val="Geenafstand"/>
        <w:ind w:left="720"/>
        <w:rPr>
          <w:rFonts w:ascii="Tahoma" w:hAnsi="Tahoma" w:cs="Tahoma"/>
        </w:rPr>
      </w:pPr>
    </w:p>
    <w:p w:rsidR="0037488D" w:rsidRDefault="00D500A8" w:rsidP="0037488D">
      <w:pPr>
        <w:pStyle w:val="Geenafstand"/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Muziek op Reis </w:t>
      </w:r>
    </w:p>
    <w:p w:rsidR="002446C6" w:rsidRDefault="00370B7A" w:rsidP="00E17CE8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Ter informatie. </w:t>
      </w:r>
      <w:r w:rsidR="002446C6">
        <w:rPr>
          <w:rFonts w:ascii="Tahoma" w:hAnsi="Tahoma" w:cs="Tahoma"/>
        </w:rPr>
        <w:t>Vrienden van Zuidwester heeft hiervan posters verspreid.</w:t>
      </w:r>
    </w:p>
    <w:p w:rsidR="002446C6" w:rsidRDefault="002446C6" w:rsidP="002446C6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De eerste bijeenkomst op de Rommerswalestraat was niet goed bezocht. </w:t>
      </w:r>
    </w:p>
    <w:p w:rsidR="007F3355" w:rsidRDefault="000054FC" w:rsidP="002446C6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Bij de</w:t>
      </w:r>
      <w:r w:rsidR="002446C6">
        <w:rPr>
          <w:rFonts w:ascii="Tahoma" w:hAnsi="Tahoma" w:cs="Tahoma"/>
        </w:rPr>
        <w:t xml:space="preserve"> tweede bijeenkomst zat de zaal wel vol.</w:t>
      </w:r>
    </w:p>
    <w:p w:rsidR="008C213A" w:rsidRDefault="008C213A" w:rsidP="008C213A">
      <w:pPr>
        <w:pStyle w:val="Geenafstand"/>
        <w:ind w:left="720"/>
        <w:rPr>
          <w:rFonts w:ascii="Tahoma" w:hAnsi="Tahoma" w:cs="Tahoma"/>
        </w:rPr>
      </w:pPr>
    </w:p>
    <w:p w:rsidR="008C213A" w:rsidRDefault="00D500A8" w:rsidP="008C213A">
      <w:pPr>
        <w:pStyle w:val="Geenafstand"/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Nieuwsbrief Zeeland</w:t>
      </w:r>
    </w:p>
    <w:p w:rsidR="00866C87" w:rsidRDefault="002446C6" w:rsidP="002446C6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Ter informatie. </w:t>
      </w:r>
    </w:p>
    <w:p w:rsidR="00866C87" w:rsidRDefault="00866C87" w:rsidP="00B0421C">
      <w:pPr>
        <w:pStyle w:val="Geenafstand"/>
        <w:rPr>
          <w:rFonts w:ascii="Tahoma" w:hAnsi="Tahoma" w:cs="Tahoma"/>
        </w:rPr>
      </w:pPr>
    </w:p>
    <w:p w:rsidR="008C213A" w:rsidRDefault="00D500A8" w:rsidP="008C213A">
      <w:pPr>
        <w:pStyle w:val="Geenafstand"/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Programma volwaardig leven</w:t>
      </w:r>
    </w:p>
    <w:p w:rsidR="008C213A" w:rsidRDefault="002446C6" w:rsidP="002446C6">
      <w:pPr>
        <w:pStyle w:val="Geenafstand"/>
        <w:ind w:left="705"/>
        <w:rPr>
          <w:rFonts w:ascii="Tahoma" w:hAnsi="Tahoma" w:cs="Tahoma"/>
        </w:rPr>
      </w:pPr>
      <w:r>
        <w:rPr>
          <w:rFonts w:ascii="Tahoma" w:hAnsi="Tahoma" w:cs="Tahoma"/>
        </w:rPr>
        <w:t xml:space="preserve">Ter informatie. Dit is een uitgave van het Ministerie. </w:t>
      </w:r>
    </w:p>
    <w:p w:rsidR="002446C6" w:rsidRDefault="002446C6" w:rsidP="002446C6">
      <w:pPr>
        <w:pStyle w:val="Geenafstand"/>
        <w:ind w:left="705"/>
        <w:rPr>
          <w:rFonts w:ascii="Tahoma" w:hAnsi="Tahoma" w:cs="Tahoma"/>
          <w:b/>
          <w:sz w:val="20"/>
          <w:szCs w:val="20"/>
        </w:rPr>
      </w:pPr>
    </w:p>
    <w:p w:rsidR="00D15D5D" w:rsidRPr="00C50678" w:rsidRDefault="00D15D5D" w:rsidP="00E17CE8">
      <w:pPr>
        <w:pStyle w:val="Geenafstand"/>
        <w:rPr>
          <w:rFonts w:ascii="Tahoma" w:hAnsi="Tahoma" w:cs="Tahoma"/>
          <w:b/>
          <w:sz w:val="20"/>
          <w:szCs w:val="20"/>
        </w:rPr>
      </w:pPr>
    </w:p>
    <w:p w:rsidR="007F3355" w:rsidRPr="00173EFB" w:rsidRDefault="00D15D5D" w:rsidP="007F3355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Notulen </w:t>
      </w:r>
      <w:r w:rsidR="00A774E7">
        <w:rPr>
          <w:rFonts w:ascii="Tahoma" w:hAnsi="Tahoma" w:cs="Tahoma"/>
          <w:b/>
          <w:u w:val="single"/>
        </w:rPr>
        <w:t xml:space="preserve">+ actielijst </w:t>
      </w:r>
      <w:r w:rsidR="00D500A8">
        <w:rPr>
          <w:rFonts w:ascii="Tahoma" w:hAnsi="Tahoma" w:cs="Tahoma"/>
          <w:b/>
          <w:u w:val="single"/>
        </w:rPr>
        <w:t>30 augustus</w:t>
      </w:r>
      <w:r w:rsidR="007F3355">
        <w:rPr>
          <w:rFonts w:ascii="Tahoma" w:hAnsi="Tahoma" w:cs="Tahoma"/>
          <w:b/>
          <w:u w:val="single"/>
        </w:rPr>
        <w:t xml:space="preserve"> 2018</w:t>
      </w:r>
    </w:p>
    <w:p w:rsidR="00A774E7" w:rsidRPr="00A774E7" w:rsidRDefault="00A774E7" w:rsidP="007F3355">
      <w:pPr>
        <w:pStyle w:val="Geenafstand"/>
        <w:ind w:firstLine="708"/>
        <w:rPr>
          <w:rFonts w:ascii="Tahoma" w:hAnsi="Tahoma" w:cs="Tahoma"/>
          <w:b/>
          <w:sz w:val="20"/>
          <w:szCs w:val="20"/>
        </w:rPr>
      </w:pPr>
      <w:r w:rsidRPr="00A774E7">
        <w:rPr>
          <w:rFonts w:ascii="Tahoma" w:hAnsi="Tahoma" w:cs="Tahoma"/>
          <w:b/>
          <w:sz w:val="20"/>
          <w:szCs w:val="20"/>
        </w:rPr>
        <w:t>Notulen</w:t>
      </w:r>
    </w:p>
    <w:p w:rsidR="00E17CE8" w:rsidRDefault="00866C87" w:rsidP="007F3355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Blz. 2</w:t>
      </w:r>
      <w:r w:rsidR="00370B7A">
        <w:rPr>
          <w:rFonts w:ascii="Tahoma" w:hAnsi="Tahoma" w:cs="Tahoma"/>
        </w:rPr>
        <w:t xml:space="preserve"> </w:t>
      </w:r>
      <w:r w:rsidR="002446C6">
        <w:rPr>
          <w:rFonts w:ascii="Tahoma" w:hAnsi="Tahoma" w:cs="Tahoma"/>
        </w:rPr>
        <w:t>Punt 3</w:t>
      </w:r>
      <w:r w:rsidR="00E17CE8">
        <w:rPr>
          <w:rFonts w:ascii="Tahoma" w:hAnsi="Tahoma" w:cs="Tahoma"/>
        </w:rPr>
        <w:t xml:space="preserve"> </w:t>
      </w:r>
      <w:r w:rsidR="00B4608B">
        <w:rPr>
          <w:rFonts w:ascii="Tahoma" w:hAnsi="Tahoma" w:cs="Tahoma"/>
        </w:rPr>
        <w:t>–</w:t>
      </w:r>
      <w:r w:rsidR="00E17CE8">
        <w:rPr>
          <w:rFonts w:ascii="Tahoma" w:hAnsi="Tahoma" w:cs="Tahoma"/>
        </w:rPr>
        <w:t xml:space="preserve"> </w:t>
      </w:r>
      <w:r w:rsidR="002446C6">
        <w:rPr>
          <w:rFonts w:ascii="Tahoma" w:hAnsi="Tahoma" w:cs="Tahoma"/>
        </w:rPr>
        <w:t>Communicatie verbeteren Medische Dienst</w:t>
      </w:r>
    </w:p>
    <w:p w:rsidR="00A23455" w:rsidRDefault="002446C6" w:rsidP="00A23455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De CR was niet op de hoogte van de nieuwe arts in opleiding, mevr. L. van der Plaat. </w:t>
      </w:r>
      <w:r w:rsidR="00A23455">
        <w:rPr>
          <w:rFonts w:ascii="Tahoma" w:hAnsi="Tahoma" w:cs="Tahoma"/>
        </w:rPr>
        <w:t>Op 13 november is er een bijeenkomst met de medewerkers van het Expertise Centrum, de RMT-leden, coaches en gedragsdeskundigen over de communicatie van en met het Expertisecentrum.</w:t>
      </w:r>
    </w:p>
    <w:p w:rsidR="00A23455" w:rsidRDefault="00A23455" w:rsidP="00A23455">
      <w:pPr>
        <w:pStyle w:val="Geenafstand"/>
        <w:ind w:left="708"/>
        <w:rPr>
          <w:rFonts w:ascii="Tahoma" w:hAnsi="Tahoma" w:cs="Tahoma"/>
        </w:rPr>
      </w:pPr>
    </w:p>
    <w:p w:rsidR="00A23455" w:rsidRDefault="00A23455" w:rsidP="00A23455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Blz. 2, punt 4 – Melding bij de zedepolitie</w:t>
      </w:r>
    </w:p>
    <w:p w:rsidR="00A23455" w:rsidRDefault="00A23455" w:rsidP="00A23455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De zedenpolitie vond de situatie niet onderzoekswaardig. Verbale insinuaties zijn niet strafbaar. Naar het uitzendbureau is gecommuniceerd dat de betreffende uitzendkracht niet meer binnen Zuidwester aan het werk gezet mag worden. </w:t>
      </w:r>
    </w:p>
    <w:p w:rsidR="00A23455" w:rsidRDefault="00A23455" w:rsidP="00A23455">
      <w:pPr>
        <w:pStyle w:val="Geenafstand"/>
        <w:ind w:left="708"/>
        <w:rPr>
          <w:rFonts w:ascii="Tahoma" w:hAnsi="Tahoma" w:cs="Tahoma"/>
        </w:rPr>
      </w:pPr>
    </w:p>
    <w:p w:rsidR="00A23455" w:rsidRDefault="00A23455" w:rsidP="00A23455">
      <w:pPr>
        <w:pStyle w:val="Geenafstand"/>
        <w:ind w:left="708"/>
        <w:rPr>
          <w:rFonts w:ascii="Tahoma" w:hAnsi="Tahoma" w:cs="Tahoma"/>
        </w:rPr>
      </w:pPr>
    </w:p>
    <w:p w:rsidR="00A23455" w:rsidRDefault="00A23455" w:rsidP="00A23455">
      <w:pPr>
        <w:pStyle w:val="Geenafstand"/>
        <w:ind w:left="708"/>
        <w:rPr>
          <w:rFonts w:ascii="Tahoma" w:hAnsi="Tahoma" w:cs="Tahoma"/>
        </w:rPr>
      </w:pPr>
    </w:p>
    <w:p w:rsidR="00A23455" w:rsidRDefault="00A23455" w:rsidP="00A23455">
      <w:pPr>
        <w:pStyle w:val="Geenafstand"/>
        <w:ind w:left="708"/>
        <w:rPr>
          <w:rFonts w:ascii="Tahoma" w:hAnsi="Tahoma" w:cs="Tahoma"/>
        </w:rPr>
      </w:pPr>
    </w:p>
    <w:p w:rsidR="00A23455" w:rsidRDefault="00A23455" w:rsidP="00A23455">
      <w:pPr>
        <w:pStyle w:val="Geenafstand"/>
        <w:ind w:left="708"/>
        <w:rPr>
          <w:rFonts w:ascii="Tahoma" w:hAnsi="Tahoma" w:cs="Tahoma"/>
        </w:rPr>
      </w:pPr>
    </w:p>
    <w:p w:rsidR="0077731E" w:rsidRDefault="0077731E" w:rsidP="00A23455">
      <w:pPr>
        <w:pStyle w:val="Geenafstand"/>
        <w:ind w:left="708"/>
        <w:rPr>
          <w:rFonts w:ascii="Tahoma" w:hAnsi="Tahoma" w:cs="Tahoma"/>
        </w:rPr>
      </w:pPr>
    </w:p>
    <w:p w:rsidR="00A23455" w:rsidRDefault="00A23455" w:rsidP="00A23455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Blz. 3, punt 7 – folder “wie betaalt wat?”</w:t>
      </w:r>
    </w:p>
    <w:p w:rsidR="0004442E" w:rsidRDefault="009762F3" w:rsidP="00A23455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Labelen moet de cliënt zelf betalen. Als er verhuisd wordt naar een andere regio moet er een barcode in de </w:t>
      </w:r>
      <w:r w:rsidR="00F8036C">
        <w:rPr>
          <w:rFonts w:ascii="Tahoma" w:hAnsi="Tahoma" w:cs="Tahoma"/>
        </w:rPr>
        <w:t>kleding komen. Hieraan zijn</w:t>
      </w:r>
      <w:r>
        <w:rPr>
          <w:rFonts w:ascii="Tahoma" w:hAnsi="Tahoma" w:cs="Tahoma"/>
        </w:rPr>
        <w:t xml:space="preserve"> kosten verbonden. </w:t>
      </w:r>
      <w:r w:rsidR="00A23455">
        <w:rPr>
          <w:rFonts w:ascii="Tahoma" w:hAnsi="Tahoma" w:cs="Tahoma"/>
        </w:rPr>
        <w:t xml:space="preserve"> </w:t>
      </w:r>
    </w:p>
    <w:p w:rsidR="00E17CE8" w:rsidRDefault="00E17CE8" w:rsidP="007F3355">
      <w:pPr>
        <w:pStyle w:val="Geenafstand"/>
        <w:ind w:firstLine="708"/>
        <w:rPr>
          <w:rFonts w:ascii="Tahoma" w:hAnsi="Tahoma" w:cs="Tahoma"/>
        </w:rPr>
      </w:pPr>
    </w:p>
    <w:p w:rsidR="00395326" w:rsidRPr="001041CA" w:rsidRDefault="007F3355" w:rsidP="001041CA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De notulen worden goedgekeurd. </w:t>
      </w:r>
    </w:p>
    <w:p w:rsidR="00395326" w:rsidRDefault="00395326" w:rsidP="00395326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</w:p>
    <w:p w:rsidR="00A774E7" w:rsidRDefault="00A774E7" w:rsidP="00395326">
      <w:pPr>
        <w:pStyle w:val="Geenafstand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Actielijst</w:t>
      </w:r>
    </w:p>
    <w:p w:rsidR="002A1494" w:rsidRDefault="009762F3" w:rsidP="0099441C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De actielijst wordt goedgekeurd.</w:t>
      </w:r>
    </w:p>
    <w:p w:rsidR="0099441C" w:rsidRDefault="0099441C" w:rsidP="0099441C">
      <w:pPr>
        <w:pStyle w:val="Geenafstand"/>
        <w:ind w:left="708"/>
        <w:rPr>
          <w:rFonts w:ascii="Tahoma" w:hAnsi="Tahoma" w:cs="Tahoma"/>
        </w:rPr>
      </w:pPr>
    </w:p>
    <w:p w:rsidR="009762F3" w:rsidRPr="0099441C" w:rsidRDefault="009762F3" w:rsidP="0099441C">
      <w:pPr>
        <w:pStyle w:val="Geenafstand"/>
        <w:ind w:left="708"/>
        <w:rPr>
          <w:rFonts w:ascii="Tahoma" w:hAnsi="Tahoma" w:cs="Tahoma"/>
        </w:rPr>
      </w:pPr>
    </w:p>
    <w:p w:rsidR="00395326" w:rsidRPr="007020C1" w:rsidRDefault="0037488D" w:rsidP="007020C1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Mededelingen regiomanager</w:t>
      </w:r>
    </w:p>
    <w:p w:rsidR="00935906" w:rsidRPr="00935906" w:rsidRDefault="009762F3" w:rsidP="00935906">
      <w:pPr>
        <w:pStyle w:val="Geenafstand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Wasserij</w:t>
      </w:r>
    </w:p>
    <w:p w:rsidR="009762F3" w:rsidRDefault="009762F3" w:rsidP="0099441C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Er is een evaluatie geweest van de wasserij.</w:t>
      </w:r>
    </w:p>
    <w:p w:rsidR="009762F3" w:rsidRDefault="0077731E" w:rsidP="0099441C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Er werken 4 à </w:t>
      </w:r>
      <w:r w:rsidR="009762F3">
        <w:rPr>
          <w:rFonts w:ascii="Tahoma" w:hAnsi="Tahoma" w:cs="Tahoma"/>
          <w:szCs w:val="22"/>
        </w:rPr>
        <w:t xml:space="preserve">5 cliënten die de was vouwen, strijken en sorteren. Deze cliënten </w:t>
      </w:r>
    </w:p>
    <w:p w:rsidR="009762F3" w:rsidRDefault="009762F3" w:rsidP="0099441C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kunnen niet de was doen, dat doen de medewerkers dagbesteding. Deze </w:t>
      </w:r>
    </w:p>
    <w:p w:rsidR="009762F3" w:rsidRDefault="009762F3" w:rsidP="0099441C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medewerker dagbesteding is dan niet aan het begeleiden maar de was aan het doen. </w:t>
      </w:r>
    </w:p>
    <w:p w:rsidR="009762F3" w:rsidRDefault="009762F3" w:rsidP="0099441C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Dit is een ongewenste situatie. </w:t>
      </w:r>
    </w:p>
    <w:p w:rsidR="008933F3" w:rsidRDefault="009762F3" w:rsidP="0099441C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Er </w:t>
      </w:r>
      <w:r w:rsidR="0077731E">
        <w:rPr>
          <w:rFonts w:ascii="Tahoma" w:hAnsi="Tahoma" w:cs="Tahoma"/>
          <w:szCs w:val="22"/>
        </w:rPr>
        <w:t>is een gesprek met CleanL</w:t>
      </w:r>
      <w:r>
        <w:rPr>
          <w:rFonts w:ascii="Tahoma" w:hAnsi="Tahoma" w:cs="Tahoma"/>
          <w:szCs w:val="22"/>
        </w:rPr>
        <w:t xml:space="preserve">ease geweest of het mogelijk is dat we onze was in bulk </w:t>
      </w:r>
    </w:p>
    <w:p w:rsidR="008933F3" w:rsidRDefault="009762F3" w:rsidP="0099441C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laten ophalen en ook weer in bulk terug te laten brengen. De cliënten kunnen dan </w:t>
      </w:r>
    </w:p>
    <w:p w:rsidR="008933F3" w:rsidRDefault="009762F3" w:rsidP="0099441C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nog wel de was sorteren, vouwen en strijken</w:t>
      </w:r>
      <w:r w:rsidR="008933F3">
        <w:rPr>
          <w:rFonts w:ascii="Tahoma" w:hAnsi="Tahoma" w:cs="Tahoma"/>
          <w:szCs w:val="22"/>
        </w:rPr>
        <w:t>.</w:t>
      </w:r>
    </w:p>
    <w:p w:rsidR="008933F3" w:rsidRDefault="008933F3" w:rsidP="0099441C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CleanLease heeft aangegeven dit te willen doen. De kosten veranderen niet. </w:t>
      </w:r>
    </w:p>
    <w:p w:rsidR="008933F3" w:rsidRDefault="008933F3" w:rsidP="0099441C">
      <w:pPr>
        <w:ind w:left="12" w:firstLine="708"/>
        <w:rPr>
          <w:rFonts w:ascii="Tahoma" w:hAnsi="Tahoma" w:cs="Tahoma"/>
          <w:szCs w:val="22"/>
        </w:rPr>
      </w:pPr>
    </w:p>
    <w:p w:rsidR="008933F3" w:rsidRDefault="008933F3" w:rsidP="0099441C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Het enige wat het kan betekenen</w:t>
      </w:r>
      <w:r w:rsidR="0077731E">
        <w:rPr>
          <w:rFonts w:ascii="Tahoma" w:hAnsi="Tahoma" w:cs="Tahoma"/>
          <w:szCs w:val="22"/>
        </w:rPr>
        <w:t>,</w:t>
      </w:r>
      <w:r>
        <w:rPr>
          <w:rFonts w:ascii="Tahoma" w:hAnsi="Tahoma" w:cs="Tahoma"/>
          <w:szCs w:val="22"/>
        </w:rPr>
        <w:t xml:space="preserve"> is dat vanwege de doorlooptijd </w:t>
      </w:r>
      <w:r w:rsidR="0077731E">
        <w:rPr>
          <w:rFonts w:ascii="Tahoma" w:hAnsi="Tahoma" w:cs="Tahoma"/>
          <w:szCs w:val="22"/>
        </w:rPr>
        <w:t xml:space="preserve">er </w:t>
      </w:r>
      <w:r>
        <w:rPr>
          <w:rFonts w:ascii="Tahoma" w:hAnsi="Tahoma" w:cs="Tahoma"/>
          <w:szCs w:val="22"/>
        </w:rPr>
        <w:t xml:space="preserve">een te krappe </w:t>
      </w:r>
    </w:p>
    <w:p w:rsidR="0077731E" w:rsidRDefault="0077731E" w:rsidP="0099441C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K</w:t>
      </w:r>
      <w:r w:rsidR="008933F3">
        <w:rPr>
          <w:rFonts w:ascii="Tahoma" w:hAnsi="Tahoma" w:cs="Tahoma"/>
          <w:szCs w:val="22"/>
        </w:rPr>
        <w:t>ledingvoorraad</w:t>
      </w:r>
      <w:r>
        <w:rPr>
          <w:rFonts w:ascii="Tahoma" w:hAnsi="Tahoma" w:cs="Tahoma"/>
          <w:szCs w:val="22"/>
        </w:rPr>
        <w:t xml:space="preserve"> is</w:t>
      </w:r>
      <w:r w:rsidR="008933F3">
        <w:rPr>
          <w:rFonts w:ascii="Tahoma" w:hAnsi="Tahoma" w:cs="Tahoma"/>
          <w:szCs w:val="22"/>
        </w:rPr>
        <w:t xml:space="preserve">. Er zal dus voor cliënten meer kleding aangeschaft moeten </w:t>
      </w:r>
    </w:p>
    <w:p w:rsidR="0077731E" w:rsidRDefault="008933F3" w:rsidP="0077731E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worden. De CR is akkoord, zeker omdat de dagbesteding voor cliënten dan blijft </w:t>
      </w:r>
    </w:p>
    <w:p w:rsidR="008933F3" w:rsidRDefault="008933F3" w:rsidP="0077731E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bestaan. </w:t>
      </w:r>
    </w:p>
    <w:p w:rsidR="008933F3" w:rsidRDefault="008933F3" w:rsidP="0099441C">
      <w:pPr>
        <w:ind w:left="12" w:firstLine="708"/>
        <w:rPr>
          <w:rFonts w:ascii="Tahoma" w:hAnsi="Tahoma" w:cs="Tahoma"/>
          <w:szCs w:val="22"/>
        </w:rPr>
      </w:pPr>
    </w:p>
    <w:p w:rsidR="008933F3" w:rsidRDefault="008933F3" w:rsidP="0099441C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Er wordt ook gekeken naar een combinatie van dagbesteding/servicepunt en de </w:t>
      </w:r>
    </w:p>
    <w:p w:rsidR="008933F3" w:rsidRDefault="008933F3" w:rsidP="0099441C">
      <w:pPr>
        <w:ind w:left="12"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wasserij. Om deze te laten samenwerken. </w:t>
      </w:r>
    </w:p>
    <w:p w:rsidR="00935906" w:rsidRDefault="00935906" w:rsidP="008933F3">
      <w:pPr>
        <w:pStyle w:val="Geenafstand"/>
        <w:rPr>
          <w:rFonts w:ascii="Tahoma" w:hAnsi="Tahoma" w:cs="Tahoma"/>
          <w:b/>
        </w:rPr>
      </w:pPr>
    </w:p>
    <w:p w:rsidR="004359F2" w:rsidRDefault="008933F3" w:rsidP="004359F2">
      <w:pPr>
        <w:pStyle w:val="Geenafstand"/>
        <w:ind w:left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Begroting 2019</w:t>
      </w:r>
    </w:p>
    <w:p w:rsidR="008933F3" w:rsidRDefault="008933F3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 begroting voor 2019 is klaar. </w:t>
      </w:r>
    </w:p>
    <w:p w:rsidR="008933F3" w:rsidRDefault="008933F3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Door tariefaanpassingen van de ZZP’s van langdurige zorg krijgt Zuidwester van het Ministerie van VWS 2,5 miljoen. Voor regio Zeeland betekent dit een paar ton extra. </w:t>
      </w:r>
    </w:p>
    <w:p w:rsidR="008933F3" w:rsidRDefault="008933F3" w:rsidP="00FF2D71">
      <w:pPr>
        <w:ind w:left="708"/>
        <w:rPr>
          <w:rFonts w:ascii="Tahoma" w:hAnsi="Tahoma" w:cs="Tahoma"/>
          <w:szCs w:val="22"/>
        </w:rPr>
      </w:pPr>
    </w:p>
    <w:p w:rsidR="0083789B" w:rsidRDefault="008933F3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 productie staat op 139 plaatsen in plaats van op 133. </w:t>
      </w:r>
      <w:r w:rsidR="0083789B">
        <w:rPr>
          <w:rFonts w:ascii="Tahoma" w:hAnsi="Tahoma" w:cs="Tahoma"/>
          <w:szCs w:val="22"/>
        </w:rPr>
        <w:t xml:space="preserve">Dit maakt dat de dure panden en de kleine groepen ondervangen wordt doordat er meer cliënten zijn opgenomen. </w:t>
      </w:r>
    </w:p>
    <w:p w:rsidR="0077731E" w:rsidRDefault="0077731E" w:rsidP="00FF2D71">
      <w:pPr>
        <w:ind w:left="708"/>
        <w:rPr>
          <w:rFonts w:ascii="Tahoma" w:hAnsi="Tahoma" w:cs="Tahoma"/>
          <w:szCs w:val="22"/>
        </w:rPr>
      </w:pPr>
    </w:p>
    <w:p w:rsidR="0083789B" w:rsidRDefault="0083789B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 productiviteit is van 71,7% naar 70% gegaan. Dit betekent op jaarbasis 28 uur per fulltimer toegevoegde organisatiegebonden tijd. Tijd die besteed kan worden aan Mijn Plan, teambesprekingen, scholing enz. </w:t>
      </w:r>
    </w:p>
    <w:p w:rsidR="0083789B" w:rsidRDefault="0083789B" w:rsidP="00FF2D71">
      <w:pPr>
        <w:ind w:left="708"/>
        <w:rPr>
          <w:rFonts w:ascii="Tahoma" w:hAnsi="Tahoma" w:cs="Tahoma"/>
          <w:szCs w:val="22"/>
        </w:rPr>
      </w:pPr>
    </w:p>
    <w:p w:rsidR="0083789B" w:rsidRDefault="0083789B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 schoonmaak is nu goed afgesproken. In alle ruimtes is een kwaliteitsmeting gedaan. Een externe partij heeft gekeken of het pand aan de normen voldoet. </w:t>
      </w:r>
    </w:p>
    <w:p w:rsidR="0083789B" w:rsidRDefault="0083789B" w:rsidP="00FF2D71">
      <w:pPr>
        <w:ind w:left="708"/>
        <w:rPr>
          <w:rFonts w:ascii="Tahoma" w:hAnsi="Tahoma" w:cs="Tahoma"/>
          <w:szCs w:val="22"/>
        </w:rPr>
      </w:pPr>
    </w:p>
    <w:p w:rsidR="0083789B" w:rsidRDefault="0083789B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Er is een investering opgenomen voor een noodvoorziening van de 4 liften. Als een lift in storing of kapot is dan kunnen de cliënten toch naar beneden. </w:t>
      </w:r>
    </w:p>
    <w:p w:rsidR="00B608A0" w:rsidRDefault="0083789B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Dit is een structurele oplossing die in werking gezet kan worden. </w:t>
      </w:r>
    </w:p>
    <w:p w:rsidR="00B608A0" w:rsidRDefault="00B608A0" w:rsidP="00FF2D71">
      <w:pPr>
        <w:ind w:left="708"/>
        <w:rPr>
          <w:rFonts w:ascii="Tahoma" w:hAnsi="Tahoma" w:cs="Tahoma"/>
          <w:szCs w:val="22"/>
        </w:rPr>
      </w:pPr>
    </w:p>
    <w:p w:rsidR="00B608A0" w:rsidRDefault="00B608A0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In 2019 gaat één van de zorgmanagers met pensioen. Hiervoor is vervanging opgenomen. </w:t>
      </w:r>
    </w:p>
    <w:p w:rsidR="00B608A0" w:rsidRDefault="00B608A0" w:rsidP="00FF2D71">
      <w:pPr>
        <w:ind w:left="708"/>
        <w:rPr>
          <w:rFonts w:ascii="Tahoma" w:hAnsi="Tahoma" w:cs="Tahoma"/>
          <w:szCs w:val="22"/>
        </w:rPr>
      </w:pPr>
    </w:p>
    <w:p w:rsidR="00B608A0" w:rsidRDefault="00B608A0" w:rsidP="00FF2D71">
      <w:pPr>
        <w:ind w:left="708"/>
        <w:rPr>
          <w:rFonts w:ascii="Tahoma" w:hAnsi="Tahoma" w:cs="Tahoma"/>
          <w:szCs w:val="22"/>
        </w:rPr>
      </w:pPr>
    </w:p>
    <w:p w:rsidR="00B608A0" w:rsidRDefault="00B608A0" w:rsidP="00FF2D71">
      <w:pPr>
        <w:ind w:left="708"/>
        <w:rPr>
          <w:rFonts w:ascii="Tahoma" w:hAnsi="Tahoma" w:cs="Tahoma"/>
          <w:szCs w:val="22"/>
        </w:rPr>
      </w:pPr>
    </w:p>
    <w:p w:rsidR="00B608A0" w:rsidRDefault="00B608A0" w:rsidP="00FF2D71">
      <w:pPr>
        <w:ind w:left="708"/>
        <w:rPr>
          <w:rFonts w:ascii="Tahoma" w:hAnsi="Tahoma" w:cs="Tahoma"/>
          <w:szCs w:val="22"/>
        </w:rPr>
      </w:pPr>
    </w:p>
    <w:p w:rsidR="00B608A0" w:rsidRDefault="00B608A0" w:rsidP="00FF2D71">
      <w:pPr>
        <w:ind w:left="708"/>
        <w:rPr>
          <w:rFonts w:ascii="Tahoma" w:hAnsi="Tahoma" w:cs="Tahoma"/>
          <w:szCs w:val="22"/>
        </w:rPr>
      </w:pPr>
    </w:p>
    <w:p w:rsidR="00B608A0" w:rsidRDefault="00B608A0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In 2019 zal er in de regio Zeeland gestart worden met een woonwensen onderzoek. Een aansluitende wens kan zijn de Evertsenstraat.</w:t>
      </w:r>
    </w:p>
    <w:p w:rsidR="00B608A0" w:rsidRDefault="00B608A0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Binnenkort zal er een gesprek met de Elvis Presleylaan plaatsvinden. </w:t>
      </w:r>
    </w:p>
    <w:p w:rsidR="00B608A0" w:rsidRDefault="00B608A0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Bij de afdeling Vastgoed is de vraag neergelegd om te gaan kijken naar bestaande huur-/kooplocaties in de buurt omdat we voor deze woning</w:t>
      </w:r>
      <w:r w:rsidR="0077731E">
        <w:rPr>
          <w:rFonts w:ascii="Tahoma" w:hAnsi="Tahoma" w:cs="Tahoma"/>
          <w:szCs w:val="22"/>
        </w:rPr>
        <w:t>en te veel betalen en ze</w:t>
      </w:r>
      <w:r>
        <w:rPr>
          <w:rFonts w:ascii="Tahoma" w:hAnsi="Tahoma" w:cs="Tahoma"/>
          <w:szCs w:val="22"/>
        </w:rPr>
        <w:t xml:space="preserve"> niet levensloopbestending zijn. </w:t>
      </w:r>
    </w:p>
    <w:p w:rsidR="00B608A0" w:rsidRDefault="00B608A0" w:rsidP="00FF2D71">
      <w:pPr>
        <w:ind w:left="708"/>
        <w:rPr>
          <w:rFonts w:ascii="Tahoma" w:hAnsi="Tahoma" w:cs="Tahoma"/>
          <w:szCs w:val="22"/>
        </w:rPr>
      </w:pPr>
    </w:p>
    <w:p w:rsidR="00DF4D98" w:rsidRDefault="00B608A0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Voor wat betreft de Evertsenstraat, qua intentie gaan we als Zuidwester het pand runnen. Er komt geen vermenging van VG en psychiatrie. </w:t>
      </w:r>
      <w:r w:rsidR="00DF4D98">
        <w:rPr>
          <w:rFonts w:ascii="Tahoma" w:hAnsi="Tahoma" w:cs="Tahoma"/>
          <w:szCs w:val="22"/>
        </w:rPr>
        <w:t xml:space="preserve">VG + VG zou wel kunnen. Het personeel komt vanuit Zuidwester. </w:t>
      </w:r>
    </w:p>
    <w:p w:rsidR="00DF4D98" w:rsidRDefault="00DF4D98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Het zorgkantoor vindt het mooi dat we dit gaan doen en heeft garanties hiervoor afgegeven. </w:t>
      </w:r>
    </w:p>
    <w:p w:rsidR="00DF4D98" w:rsidRDefault="00DF4D98" w:rsidP="00FF2D71">
      <w:pPr>
        <w:ind w:left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We gaan ervanuit dat er 19 nieuwe cliënten komen wonen tenzij er cliënten van ons willen gaan wonen. </w:t>
      </w:r>
    </w:p>
    <w:p w:rsidR="002A7056" w:rsidRDefault="002A7056" w:rsidP="00A41276">
      <w:pPr>
        <w:pStyle w:val="Geenafstand"/>
        <w:rPr>
          <w:rFonts w:ascii="Tahoma" w:hAnsi="Tahoma" w:cs="Tahoma"/>
          <w:b/>
          <w:sz w:val="20"/>
          <w:szCs w:val="20"/>
        </w:rPr>
      </w:pPr>
    </w:p>
    <w:p w:rsidR="0077731E" w:rsidRPr="00A41276" w:rsidRDefault="0077731E" w:rsidP="00A41276">
      <w:pPr>
        <w:pStyle w:val="Geenafstand"/>
        <w:rPr>
          <w:rFonts w:ascii="Tahoma" w:hAnsi="Tahoma" w:cs="Tahoma"/>
          <w:b/>
          <w:sz w:val="20"/>
          <w:szCs w:val="20"/>
        </w:rPr>
      </w:pPr>
    </w:p>
    <w:p w:rsidR="00395326" w:rsidRPr="00F84488" w:rsidRDefault="00D500A8" w:rsidP="00395326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Voortgang Evertsenstraat</w:t>
      </w:r>
    </w:p>
    <w:p w:rsidR="005E0A4A" w:rsidRDefault="00DF4D98" w:rsidP="00DF4D98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Zie agendapunt begroting.</w:t>
      </w:r>
    </w:p>
    <w:p w:rsidR="00B0421C" w:rsidRDefault="00B0421C" w:rsidP="00395326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</w:p>
    <w:p w:rsidR="00B0421C" w:rsidRPr="00C50678" w:rsidRDefault="00B0421C" w:rsidP="00395326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</w:p>
    <w:p w:rsidR="00395326" w:rsidRPr="00173EFB" w:rsidRDefault="00D500A8" w:rsidP="00173EFB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Extra van VWS beschikbaar geld voor de zorg. Wat krijgt Goes?</w:t>
      </w:r>
    </w:p>
    <w:p w:rsidR="001041CA" w:rsidRPr="00DF4D98" w:rsidRDefault="00DF4D98" w:rsidP="00DF4D98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Zie agendapunt begroting.</w:t>
      </w:r>
    </w:p>
    <w:p w:rsidR="001041CA" w:rsidRDefault="001041CA" w:rsidP="00395326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</w:p>
    <w:p w:rsidR="0077731E" w:rsidRPr="00C50678" w:rsidRDefault="0077731E" w:rsidP="00395326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</w:p>
    <w:p w:rsidR="00395326" w:rsidRPr="00173EFB" w:rsidRDefault="00D500A8" w:rsidP="00173EFB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Notulen bewonersraad</w:t>
      </w:r>
    </w:p>
    <w:p w:rsidR="006A22E6" w:rsidRDefault="00D500A8" w:rsidP="005E0A4A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Ter informatie. </w:t>
      </w:r>
    </w:p>
    <w:p w:rsidR="00395326" w:rsidRDefault="00395326" w:rsidP="00395326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</w:p>
    <w:p w:rsidR="00173EFB" w:rsidRPr="00C50678" w:rsidRDefault="00173EFB" w:rsidP="00395326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</w:p>
    <w:p w:rsidR="00395326" w:rsidRPr="00173EFB" w:rsidRDefault="00D500A8" w:rsidP="00FB5CFB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Voortgang aanblijven cliëntenraad</w:t>
      </w:r>
    </w:p>
    <w:p w:rsidR="00D56825" w:rsidRDefault="00DF4D98" w:rsidP="00DF4D98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Er is gesproken over de medezeggenschap van de cliëntenraad en bewonersraad.</w:t>
      </w:r>
    </w:p>
    <w:p w:rsidR="00811E21" w:rsidRDefault="00811E21" w:rsidP="00DF4D98">
      <w:pPr>
        <w:pStyle w:val="Geenafstand"/>
        <w:ind w:left="708"/>
        <w:rPr>
          <w:rFonts w:ascii="Tahoma" w:hAnsi="Tahoma" w:cs="Tahoma"/>
        </w:rPr>
      </w:pPr>
    </w:p>
    <w:p w:rsidR="00DF4D98" w:rsidRDefault="00811E21" w:rsidP="00DF4D98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De regiomanager heeft in de bewonersraad voorgesteld om na te denken over </w:t>
      </w:r>
      <w:r w:rsidR="00B05C1C">
        <w:rPr>
          <w:rFonts w:ascii="Tahoma" w:hAnsi="Tahoma" w:cs="Tahoma"/>
        </w:rPr>
        <w:t xml:space="preserve">hoe ze het vinden om met een afvaardiging van de bewonersraad 1 x per 2 maanden met de CR te vergaderen op donderdagmiddag, b.v. van 16.00 – 17.00 uur. </w:t>
      </w:r>
    </w:p>
    <w:p w:rsidR="00B05C1C" w:rsidRDefault="00B05C1C" w:rsidP="00DF4D98">
      <w:pPr>
        <w:pStyle w:val="Geenafstand"/>
        <w:ind w:left="708"/>
        <w:rPr>
          <w:rFonts w:ascii="Tahoma" w:hAnsi="Tahoma" w:cs="Tahoma"/>
        </w:rPr>
      </w:pPr>
    </w:p>
    <w:p w:rsidR="00B05C1C" w:rsidRDefault="00B05C1C" w:rsidP="00DF4D98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De CR geeft aan dit 1 of 2 x per jaar te willen en dan van 16.00 – 16.30 of 16.45 uur. </w:t>
      </w:r>
    </w:p>
    <w:p w:rsidR="00B05C1C" w:rsidRDefault="00B05C1C" w:rsidP="00DF4D98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Als beiden het een acceptabel plan vinden. </w:t>
      </w:r>
    </w:p>
    <w:p w:rsidR="00B05C1C" w:rsidRDefault="00B05C1C" w:rsidP="00DF4D98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De meningen van de CR-leden zijn hierover </w:t>
      </w:r>
      <w:r w:rsidR="00001DFA">
        <w:rPr>
          <w:rFonts w:ascii="Tahoma" w:hAnsi="Tahoma" w:cs="Tahoma"/>
        </w:rPr>
        <w:t xml:space="preserve">erg </w:t>
      </w:r>
      <w:r>
        <w:rPr>
          <w:rFonts w:ascii="Tahoma" w:hAnsi="Tahoma" w:cs="Tahoma"/>
        </w:rPr>
        <w:t xml:space="preserve">verdeeld. </w:t>
      </w:r>
    </w:p>
    <w:p w:rsidR="00B05C1C" w:rsidRDefault="00B05C1C" w:rsidP="00DF4D98">
      <w:pPr>
        <w:pStyle w:val="Geenafstand"/>
        <w:ind w:left="708"/>
        <w:rPr>
          <w:rFonts w:ascii="Tahoma" w:hAnsi="Tahoma" w:cs="Tahoma"/>
        </w:rPr>
      </w:pPr>
    </w:p>
    <w:p w:rsidR="00B05C1C" w:rsidRDefault="00B05C1C" w:rsidP="00DF4D98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In de reglementen wordt nagekeken of mevr. Van Iwaarden onafhankelijk voorzitter kan worden. </w:t>
      </w:r>
      <w:r w:rsidRPr="00B05C1C">
        <w:rPr>
          <w:rFonts w:ascii="Tahoma" w:hAnsi="Tahoma" w:cs="Tahoma"/>
          <w:b/>
          <w:sz w:val="20"/>
          <w:szCs w:val="20"/>
        </w:rPr>
        <w:t>Actie CR</w:t>
      </w:r>
    </w:p>
    <w:p w:rsidR="00B05C1C" w:rsidRDefault="00B05C1C" w:rsidP="00DF4D98">
      <w:pPr>
        <w:pStyle w:val="Geenafstand"/>
        <w:ind w:left="708"/>
        <w:rPr>
          <w:rFonts w:ascii="Tahoma" w:hAnsi="Tahoma" w:cs="Tahoma"/>
        </w:rPr>
      </w:pPr>
    </w:p>
    <w:p w:rsidR="00B05C1C" w:rsidRPr="00867F48" w:rsidRDefault="00B05C1C" w:rsidP="00DF4D98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Mevr. Weiden en mevr. Van Oorschot hebben aangegeven beiden in de CCR te willen.</w:t>
      </w:r>
    </w:p>
    <w:p w:rsidR="00D56825" w:rsidRDefault="00D56825" w:rsidP="00395326">
      <w:pPr>
        <w:pStyle w:val="Geenafstand"/>
        <w:rPr>
          <w:rFonts w:ascii="Tahoma" w:hAnsi="Tahoma" w:cs="Tahoma"/>
          <w:b/>
        </w:rPr>
      </w:pPr>
    </w:p>
    <w:p w:rsidR="00395326" w:rsidRPr="00C50678" w:rsidRDefault="00395326" w:rsidP="00FE5957">
      <w:pPr>
        <w:pStyle w:val="Geenafstand"/>
        <w:rPr>
          <w:rFonts w:ascii="Tahoma" w:hAnsi="Tahoma" w:cs="Tahoma"/>
          <w:b/>
          <w:sz w:val="20"/>
          <w:szCs w:val="20"/>
        </w:rPr>
      </w:pPr>
    </w:p>
    <w:p w:rsidR="00395326" w:rsidRPr="00F84488" w:rsidRDefault="00D500A8" w:rsidP="00395326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PB-erschap, extra uren en wie bepaalt welke bewoner wordt toegewezen? Mag de bewoner of verwant ook zelf kiezen?</w:t>
      </w:r>
    </w:p>
    <w:p w:rsidR="00FE5957" w:rsidRDefault="008179BE" w:rsidP="00FE5957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De regiomanager zoekt uit hoeveel uren en over hoeveel cliënten iemand PB-er mag zijn. </w:t>
      </w:r>
      <w:r w:rsidRPr="008179BE">
        <w:rPr>
          <w:rFonts w:ascii="Tahoma" w:hAnsi="Tahoma" w:cs="Tahoma"/>
          <w:b/>
          <w:sz w:val="20"/>
          <w:szCs w:val="20"/>
        </w:rPr>
        <w:t>Actie RM</w:t>
      </w:r>
    </w:p>
    <w:p w:rsidR="008C4DC3" w:rsidRDefault="008C4DC3" w:rsidP="008C4DC3">
      <w:pPr>
        <w:pStyle w:val="Geenafstand"/>
        <w:ind w:left="708"/>
        <w:rPr>
          <w:rFonts w:ascii="Tahoma" w:hAnsi="Tahoma" w:cs="Tahoma"/>
        </w:rPr>
      </w:pPr>
    </w:p>
    <w:p w:rsidR="00001DFA" w:rsidRDefault="00001DFA" w:rsidP="008C4DC3">
      <w:pPr>
        <w:pStyle w:val="Geenafstand"/>
        <w:ind w:left="708"/>
        <w:rPr>
          <w:rFonts w:ascii="Tahoma" w:hAnsi="Tahoma" w:cs="Tahoma"/>
        </w:rPr>
      </w:pPr>
    </w:p>
    <w:p w:rsidR="00001DFA" w:rsidRDefault="00001DFA" w:rsidP="008C4DC3">
      <w:pPr>
        <w:pStyle w:val="Geenafstand"/>
        <w:ind w:left="708"/>
        <w:rPr>
          <w:rFonts w:ascii="Tahoma" w:hAnsi="Tahoma" w:cs="Tahoma"/>
        </w:rPr>
      </w:pPr>
    </w:p>
    <w:p w:rsidR="00001DFA" w:rsidRDefault="00001DFA" w:rsidP="008C4DC3">
      <w:pPr>
        <w:pStyle w:val="Geenafstand"/>
        <w:ind w:left="708"/>
        <w:rPr>
          <w:rFonts w:ascii="Tahoma" w:hAnsi="Tahoma" w:cs="Tahoma"/>
        </w:rPr>
      </w:pPr>
    </w:p>
    <w:p w:rsidR="004B619D" w:rsidRDefault="004B619D" w:rsidP="00163B04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</w:p>
    <w:p w:rsidR="00001DFA" w:rsidRDefault="00001DFA" w:rsidP="00163B04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</w:p>
    <w:p w:rsidR="00001DFA" w:rsidRDefault="00001DFA" w:rsidP="00163B04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</w:p>
    <w:p w:rsidR="00001DFA" w:rsidRPr="00C50678" w:rsidRDefault="00001DFA" w:rsidP="00163B04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</w:p>
    <w:p w:rsidR="00163B04" w:rsidRPr="00F84488" w:rsidRDefault="0037488D" w:rsidP="00163B04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Rondvraag </w:t>
      </w:r>
    </w:p>
    <w:p w:rsidR="005A3608" w:rsidRDefault="008179BE" w:rsidP="00D21E07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Mevr. Van Iwaarden wil graag de voortgangsrapportage van de regio Zeeland ontvangen.</w:t>
      </w:r>
    </w:p>
    <w:p w:rsidR="008179BE" w:rsidRDefault="008179BE" w:rsidP="00001DFA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De regiomanager geeft aan dat dit een verantwoording is van haar aan de Raad van Bestuur en dat ze nu nog niet zover is dit te delen met de medezeggenschap.</w:t>
      </w:r>
      <w:r w:rsidR="00001DFA">
        <w:rPr>
          <w:rFonts w:ascii="Tahoma" w:hAnsi="Tahoma" w:cs="Tahoma"/>
        </w:rPr>
        <w:t xml:space="preserve"> </w:t>
      </w:r>
    </w:p>
    <w:p w:rsidR="008179BE" w:rsidRDefault="008179BE" w:rsidP="00D21E07">
      <w:pPr>
        <w:pStyle w:val="Geenafstand"/>
        <w:ind w:left="708"/>
        <w:rPr>
          <w:rFonts w:ascii="Tahoma" w:hAnsi="Tahoma" w:cs="Tahoma"/>
        </w:rPr>
      </w:pPr>
    </w:p>
    <w:p w:rsidR="008179BE" w:rsidRDefault="008179BE" w:rsidP="00D21E07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Mevr. Weiden vraagt of er cliënten van Arduin naar Zuidwester zijn gekomen?</w:t>
      </w:r>
    </w:p>
    <w:p w:rsidR="008179BE" w:rsidRDefault="00947C90" w:rsidP="00D21E07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Ja er zijn cliënten van Arduin uit Goes naar ons gekomen niet uit Aagtekerke.</w:t>
      </w:r>
    </w:p>
    <w:p w:rsidR="00947C90" w:rsidRDefault="00947C90" w:rsidP="00D21E07">
      <w:pPr>
        <w:pStyle w:val="Geenafstand"/>
        <w:ind w:left="708"/>
        <w:rPr>
          <w:rFonts w:ascii="Tahoma" w:hAnsi="Tahoma" w:cs="Tahoma"/>
        </w:rPr>
      </w:pPr>
    </w:p>
    <w:p w:rsidR="00947C90" w:rsidRDefault="00947C90" w:rsidP="00D21E07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Zuidwester werkt samen met 4VG instellingen, Tragel, Gors en Arduin in het kader van arbeidsmarktbenadering en kwaliteit van de zorg. </w:t>
      </w:r>
    </w:p>
    <w:p w:rsidR="00947C90" w:rsidRDefault="00947C90" w:rsidP="00D21E07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Bij de Contacta in de Zeelandhallen staan we met z’n vieren op één plek. We moeten zorgen om de GZ gezamenlijk aantrekkelijk te maken. </w:t>
      </w:r>
    </w:p>
    <w:p w:rsidR="001041CA" w:rsidRDefault="001041CA" w:rsidP="00D21E07">
      <w:pPr>
        <w:pStyle w:val="Geenafstand"/>
        <w:ind w:left="708"/>
        <w:rPr>
          <w:rFonts w:ascii="Tahoma" w:hAnsi="Tahoma" w:cs="Tahoma"/>
        </w:rPr>
      </w:pPr>
    </w:p>
    <w:p w:rsidR="00B0421C" w:rsidRDefault="00B0421C" w:rsidP="00D21E07">
      <w:pPr>
        <w:pStyle w:val="Geenafstand"/>
        <w:ind w:left="708"/>
        <w:rPr>
          <w:rFonts w:ascii="Tahoma" w:hAnsi="Tahoma" w:cs="Tahoma"/>
        </w:rPr>
      </w:pPr>
    </w:p>
    <w:p w:rsidR="001E4838" w:rsidRPr="00B17D66" w:rsidRDefault="001E4838" w:rsidP="00D843B1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Sluiting</w:t>
      </w:r>
    </w:p>
    <w:p w:rsidR="00E35A34" w:rsidRDefault="008A1908" w:rsidP="007057F6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Iedereen wordt </w:t>
      </w:r>
      <w:r w:rsidR="003E3972">
        <w:rPr>
          <w:rFonts w:ascii="Tahoma" w:hAnsi="Tahoma" w:cs="Tahoma"/>
        </w:rPr>
        <w:t>bedankt vo</w:t>
      </w:r>
      <w:r w:rsidR="00F33EF8">
        <w:rPr>
          <w:rFonts w:ascii="Tahoma" w:hAnsi="Tahoma" w:cs="Tahoma"/>
        </w:rPr>
        <w:t>or zijn aan</w:t>
      </w:r>
      <w:r w:rsidR="00A56C05">
        <w:rPr>
          <w:rFonts w:ascii="Tahoma" w:hAnsi="Tahoma" w:cs="Tahoma"/>
        </w:rPr>
        <w:t>wezigheid en inbreng.</w:t>
      </w:r>
    </w:p>
    <w:p w:rsidR="008A1908" w:rsidRDefault="008A1908" w:rsidP="007057F6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De volgende </w:t>
      </w:r>
      <w:r w:rsidR="00767811">
        <w:rPr>
          <w:rFonts w:ascii="Tahoma" w:hAnsi="Tahoma" w:cs="Tahoma"/>
        </w:rPr>
        <w:t xml:space="preserve">vergadering </w:t>
      </w:r>
      <w:r w:rsidR="00947C90">
        <w:rPr>
          <w:rFonts w:ascii="Tahoma" w:hAnsi="Tahoma" w:cs="Tahoma"/>
        </w:rPr>
        <w:t>is op 29 november 2018.</w:t>
      </w:r>
    </w:p>
    <w:p w:rsidR="007E60E8" w:rsidRDefault="007E60E8" w:rsidP="007E60E8">
      <w:pPr>
        <w:pStyle w:val="Geenafstand"/>
        <w:rPr>
          <w:rFonts w:ascii="Tahoma" w:hAnsi="Tahoma" w:cs="Tahoma"/>
        </w:rPr>
      </w:pPr>
    </w:p>
    <w:p w:rsidR="001A3D25" w:rsidRPr="00D3106D" w:rsidRDefault="001A3D25" w:rsidP="00130704">
      <w:pPr>
        <w:pStyle w:val="Geenafstand"/>
        <w:rPr>
          <w:rFonts w:ascii="Tahoma" w:hAnsi="Tahoma" w:cs="Tahoma"/>
          <w:b/>
          <w:sz w:val="20"/>
          <w:szCs w:val="20"/>
        </w:rPr>
      </w:pPr>
    </w:p>
    <w:sectPr w:rsidR="001A3D25" w:rsidRPr="00D3106D" w:rsidSect="00B40B0E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4F2" w:rsidRDefault="00FB54F2" w:rsidP="00925200">
      <w:r>
        <w:separator/>
      </w:r>
    </w:p>
  </w:endnote>
  <w:endnote w:type="continuationSeparator" w:id="0">
    <w:p w:rsidR="00FB54F2" w:rsidRDefault="00FB54F2" w:rsidP="0092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6FD" w:rsidRDefault="00D946FD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167903">
      <w:rPr>
        <w:noProof/>
      </w:rPr>
      <w:t>4</w:t>
    </w:r>
    <w:r>
      <w:fldChar w:fldCharType="end"/>
    </w:r>
  </w:p>
  <w:p w:rsidR="00D946FD" w:rsidRDefault="00D946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4F2" w:rsidRDefault="00FB54F2" w:rsidP="00925200">
      <w:r>
        <w:separator/>
      </w:r>
    </w:p>
  </w:footnote>
  <w:footnote w:type="continuationSeparator" w:id="0">
    <w:p w:rsidR="00FB54F2" w:rsidRDefault="00FB54F2" w:rsidP="0092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81B"/>
    <w:multiLevelType w:val="hybridMultilevel"/>
    <w:tmpl w:val="F0AC8B92"/>
    <w:lvl w:ilvl="0" w:tplc="352645C4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22AF7"/>
    <w:multiLevelType w:val="hybridMultilevel"/>
    <w:tmpl w:val="A1E2E2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167C2"/>
    <w:multiLevelType w:val="hybridMultilevel"/>
    <w:tmpl w:val="BBA8BBBC"/>
    <w:lvl w:ilvl="0" w:tplc="7ADA9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E05ABC"/>
    <w:multiLevelType w:val="hybridMultilevel"/>
    <w:tmpl w:val="D3A027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07BCB"/>
    <w:multiLevelType w:val="hybridMultilevel"/>
    <w:tmpl w:val="CDB0914A"/>
    <w:lvl w:ilvl="0" w:tplc="3B081F0E">
      <w:numFmt w:val="bullet"/>
      <w:lvlText w:val=""/>
      <w:lvlJc w:val="left"/>
      <w:pPr>
        <w:ind w:left="1068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D07700"/>
    <w:multiLevelType w:val="hybridMultilevel"/>
    <w:tmpl w:val="5B180138"/>
    <w:lvl w:ilvl="0" w:tplc="4D3EA38A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7F5BAB"/>
    <w:multiLevelType w:val="hybridMultilevel"/>
    <w:tmpl w:val="630C4190"/>
    <w:lvl w:ilvl="0" w:tplc="2914394C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04B3B"/>
    <w:multiLevelType w:val="hybridMultilevel"/>
    <w:tmpl w:val="97DE9E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225C"/>
    <w:multiLevelType w:val="hybridMultilevel"/>
    <w:tmpl w:val="72D6054A"/>
    <w:lvl w:ilvl="0" w:tplc="9E78CE36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35490"/>
    <w:multiLevelType w:val="hybridMultilevel"/>
    <w:tmpl w:val="CFEAE5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20D3E"/>
    <w:multiLevelType w:val="hybridMultilevel"/>
    <w:tmpl w:val="E6167070"/>
    <w:lvl w:ilvl="0" w:tplc="5AD28DBC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D67149"/>
    <w:multiLevelType w:val="hybridMultilevel"/>
    <w:tmpl w:val="5822690C"/>
    <w:lvl w:ilvl="0" w:tplc="3DFC5E54">
      <w:start w:val="13"/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FF4230F"/>
    <w:multiLevelType w:val="hybridMultilevel"/>
    <w:tmpl w:val="49C46F8C"/>
    <w:lvl w:ilvl="0" w:tplc="3D380C8A">
      <w:start w:val="6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271626"/>
    <w:multiLevelType w:val="hybridMultilevel"/>
    <w:tmpl w:val="1710063A"/>
    <w:lvl w:ilvl="0" w:tplc="0882AD26">
      <w:numFmt w:val="bullet"/>
      <w:lvlText w:val=""/>
      <w:lvlJc w:val="left"/>
      <w:pPr>
        <w:ind w:left="1068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C47D52"/>
    <w:multiLevelType w:val="hybridMultilevel"/>
    <w:tmpl w:val="12C09E24"/>
    <w:lvl w:ilvl="0" w:tplc="2018A42E"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12"/>
  </w:num>
  <w:num w:numId="13">
    <w:abstractNumId w:val="14"/>
  </w:num>
  <w:num w:numId="14">
    <w:abstractNumId w:val="5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03"/>
    <w:rsid w:val="00001984"/>
    <w:rsid w:val="00001DFA"/>
    <w:rsid w:val="00002888"/>
    <w:rsid w:val="000039EE"/>
    <w:rsid w:val="000054FC"/>
    <w:rsid w:val="0000586A"/>
    <w:rsid w:val="00006254"/>
    <w:rsid w:val="00010089"/>
    <w:rsid w:val="00013056"/>
    <w:rsid w:val="000154D7"/>
    <w:rsid w:val="0002431C"/>
    <w:rsid w:val="000244B8"/>
    <w:rsid w:val="00025F22"/>
    <w:rsid w:val="0004003E"/>
    <w:rsid w:val="0004195D"/>
    <w:rsid w:val="00041C94"/>
    <w:rsid w:val="0004442E"/>
    <w:rsid w:val="00056292"/>
    <w:rsid w:val="0005693A"/>
    <w:rsid w:val="0006025C"/>
    <w:rsid w:val="000623D3"/>
    <w:rsid w:val="0006660E"/>
    <w:rsid w:val="000707A6"/>
    <w:rsid w:val="00070EA0"/>
    <w:rsid w:val="00072FED"/>
    <w:rsid w:val="00080239"/>
    <w:rsid w:val="00080723"/>
    <w:rsid w:val="00081694"/>
    <w:rsid w:val="00081991"/>
    <w:rsid w:val="00083E48"/>
    <w:rsid w:val="00084213"/>
    <w:rsid w:val="000853DA"/>
    <w:rsid w:val="000860AD"/>
    <w:rsid w:val="00087832"/>
    <w:rsid w:val="00093172"/>
    <w:rsid w:val="00094A1A"/>
    <w:rsid w:val="000974F6"/>
    <w:rsid w:val="000A27A2"/>
    <w:rsid w:val="000A3739"/>
    <w:rsid w:val="000A7AA6"/>
    <w:rsid w:val="000B0D42"/>
    <w:rsid w:val="000B1BB5"/>
    <w:rsid w:val="000B251D"/>
    <w:rsid w:val="000B6E28"/>
    <w:rsid w:val="000C1A1C"/>
    <w:rsid w:val="000C2369"/>
    <w:rsid w:val="000D58F6"/>
    <w:rsid w:val="000E0813"/>
    <w:rsid w:val="000F1429"/>
    <w:rsid w:val="001020A4"/>
    <w:rsid w:val="00102B46"/>
    <w:rsid w:val="001041CA"/>
    <w:rsid w:val="00104A90"/>
    <w:rsid w:val="00106AE5"/>
    <w:rsid w:val="0011341E"/>
    <w:rsid w:val="00113E80"/>
    <w:rsid w:val="00130704"/>
    <w:rsid w:val="00130733"/>
    <w:rsid w:val="001404B3"/>
    <w:rsid w:val="001464F5"/>
    <w:rsid w:val="001473C2"/>
    <w:rsid w:val="00151654"/>
    <w:rsid w:val="0015238E"/>
    <w:rsid w:val="00152884"/>
    <w:rsid w:val="00152E24"/>
    <w:rsid w:val="00154924"/>
    <w:rsid w:val="00154B6F"/>
    <w:rsid w:val="00155253"/>
    <w:rsid w:val="0015617E"/>
    <w:rsid w:val="00162089"/>
    <w:rsid w:val="00163B04"/>
    <w:rsid w:val="00164026"/>
    <w:rsid w:val="00164EDC"/>
    <w:rsid w:val="00167903"/>
    <w:rsid w:val="00171F42"/>
    <w:rsid w:val="00172D69"/>
    <w:rsid w:val="00173EFB"/>
    <w:rsid w:val="001745F7"/>
    <w:rsid w:val="00174675"/>
    <w:rsid w:val="001746AB"/>
    <w:rsid w:val="00175707"/>
    <w:rsid w:val="001760B6"/>
    <w:rsid w:val="00181A8F"/>
    <w:rsid w:val="00184393"/>
    <w:rsid w:val="001844BB"/>
    <w:rsid w:val="00190729"/>
    <w:rsid w:val="0019186F"/>
    <w:rsid w:val="00194A21"/>
    <w:rsid w:val="001A2BF5"/>
    <w:rsid w:val="001A3D25"/>
    <w:rsid w:val="001A3D51"/>
    <w:rsid w:val="001A5D3A"/>
    <w:rsid w:val="001A6A59"/>
    <w:rsid w:val="001B0E3B"/>
    <w:rsid w:val="001B1339"/>
    <w:rsid w:val="001B3D0D"/>
    <w:rsid w:val="001B4878"/>
    <w:rsid w:val="001B561D"/>
    <w:rsid w:val="001B5BF6"/>
    <w:rsid w:val="001B6776"/>
    <w:rsid w:val="001C176E"/>
    <w:rsid w:val="001C34E5"/>
    <w:rsid w:val="001C64A3"/>
    <w:rsid w:val="001D0233"/>
    <w:rsid w:val="001D2502"/>
    <w:rsid w:val="001D2AAE"/>
    <w:rsid w:val="001D2B0E"/>
    <w:rsid w:val="001D34A4"/>
    <w:rsid w:val="001D3F8E"/>
    <w:rsid w:val="001D6ED6"/>
    <w:rsid w:val="001E13AD"/>
    <w:rsid w:val="001E2105"/>
    <w:rsid w:val="001E4838"/>
    <w:rsid w:val="001E6305"/>
    <w:rsid w:val="001E7BC1"/>
    <w:rsid w:val="001F08F3"/>
    <w:rsid w:val="001F15F8"/>
    <w:rsid w:val="001F20FC"/>
    <w:rsid w:val="002079E4"/>
    <w:rsid w:val="00207F11"/>
    <w:rsid w:val="00213B66"/>
    <w:rsid w:val="00213CA8"/>
    <w:rsid w:val="002163A8"/>
    <w:rsid w:val="00216B5C"/>
    <w:rsid w:val="00226FFC"/>
    <w:rsid w:val="002318DD"/>
    <w:rsid w:val="00232DF5"/>
    <w:rsid w:val="00235FB6"/>
    <w:rsid w:val="002372DD"/>
    <w:rsid w:val="002373F2"/>
    <w:rsid w:val="00237A71"/>
    <w:rsid w:val="0024231C"/>
    <w:rsid w:val="002446C6"/>
    <w:rsid w:val="002455CD"/>
    <w:rsid w:val="00246DA3"/>
    <w:rsid w:val="00247E19"/>
    <w:rsid w:val="002505CE"/>
    <w:rsid w:val="00252827"/>
    <w:rsid w:val="002556A4"/>
    <w:rsid w:val="00256B68"/>
    <w:rsid w:val="00257370"/>
    <w:rsid w:val="00262702"/>
    <w:rsid w:val="0026357D"/>
    <w:rsid w:val="002646E0"/>
    <w:rsid w:val="0027160B"/>
    <w:rsid w:val="00271E46"/>
    <w:rsid w:val="0027326C"/>
    <w:rsid w:val="00280304"/>
    <w:rsid w:val="002840DE"/>
    <w:rsid w:val="00284503"/>
    <w:rsid w:val="00296A05"/>
    <w:rsid w:val="002A1494"/>
    <w:rsid w:val="002A378B"/>
    <w:rsid w:val="002A7056"/>
    <w:rsid w:val="002B5C05"/>
    <w:rsid w:val="002B7242"/>
    <w:rsid w:val="002C0730"/>
    <w:rsid w:val="002C086C"/>
    <w:rsid w:val="002D20D5"/>
    <w:rsid w:val="002D5801"/>
    <w:rsid w:val="002E0ABE"/>
    <w:rsid w:val="002E1D1C"/>
    <w:rsid w:val="002E2757"/>
    <w:rsid w:val="002E2F4D"/>
    <w:rsid w:val="002E5AC3"/>
    <w:rsid w:val="002F13AA"/>
    <w:rsid w:val="002F3F85"/>
    <w:rsid w:val="003004D8"/>
    <w:rsid w:val="003025E5"/>
    <w:rsid w:val="00307D71"/>
    <w:rsid w:val="00311BC1"/>
    <w:rsid w:val="00314FBD"/>
    <w:rsid w:val="00316F0E"/>
    <w:rsid w:val="00320BD5"/>
    <w:rsid w:val="003229EC"/>
    <w:rsid w:val="003242C4"/>
    <w:rsid w:val="00327784"/>
    <w:rsid w:val="00331A3D"/>
    <w:rsid w:val="00332CB4"/>
    <w:rsid w:val="003334CC"/>
    <w:rsid w:val="00345E5B"/>
    <w:rsid w:val="00345EC4"/>
    <w:rsid w:val="0034630C"/>
    <w:rsid w:val="00361AE8"/>
    <w:rsid w:val="0036287C"/>
    <w:rsid w:val="00363090"/>
    <w:rsid w:val="003642CA"/>
    <w:rsid w:val="0037098C"/>
    <w:rsid w:val="00370B7A"/>
    <w:rsid w:val="00372CE8"/>
    <w:rsid w:val="0037488D"/>
    <w:rsid w:val="00375107"/>
    <w:rsid w:val="00376A24"/>
    <w:rsid w:val="00380991"/>
    <w:rsid w:val="00381D37"/>
    <w:rsid w:val="0038205B"/>
    <w:rsid w:val="0038417D"/>
    <w:rsid w:val="003847B7"/>
    <w:rsid w:val="00386734"/>
    <w:rsid w:val="00387F2B"/>
    <w:rsid w:val="003910EC"/>
    <w:rsid w:val="00392DA6"/>
    <w:rsid w:val="00395326"/>
    <w:rsid w:val="00395EF6"/>
    <w:rsid w:val="003A0E73"/>
    <w:rsid w:val="003A32AC"/>
    <w:rsid w:val="003A3445"/>
    <w:rsid w:val="003A496A"/>
    <w:rsid w:val="003A5864"/>
    <w:rsid w:val="003A5C3C"/>
    <w:rsid w:val="003A7BAE"/>
    <w:rsid w:val="003B20B4"/>
    <w:rsid w:val="003B6EB0"/>
    <w:rsid w:val="003C0846"/>
    <w:rsid w:val="003C1FCF"/>
    <w:rsid w:val="003C714E"/>
    <w:rsid w:val="003D1184"/>
    <w:rsid w:val="003D2353"/>
    <w:rsid w:val="003E3972"/>
    <w:rsid w:val="003E5AC8"/>
    <w:rsid w:val="003E6FB4"/>
    <w:rsid w:val="003F0788"/>
    <w:rsid w:val="003F52D9"/>
    <w:rsid w:val="003F53A1"/>
    <w:rsid w:val="003F6CC1"/>
    <w:rsid w:val="00403A6B"/>
    <w:rsid w:val="00415B5E"/>
    <w:rsid w:val="004223A1"/>
    <w:rsid w:val="0042729A"/>
    <w:rsid w:val="0043374B"/>
    <w:rsid w:val="004359F2"/>
    <w:rsid w:val="00435B94"/>
    <w:rsid w:val="0044344E"/>
    <w:rsid w:val="0044397B"/>
    <w:rsid w:val="0044776E"/>
    <w:rsid w:val="00452BBB"/>
    <w:rsid w:val="00455EB8"/>
    <w:rsid w:val="00460598"/>
    <w:rsid w:val="00461ABE"/>
    <w:rsid w:val="00464CEF"/>
    <w:rsid w:val="004672B0"/>
    <w:rsid w:val="004720D9"/>
    <w:rsid w:val="00473BE3"/>
    <w:rsid w:val="00474CCF"/>
    <w:rsid w:val="0047657D"/>
    <w:rsid w:val="004768A8"/>
    <w:rsid w:val="00476D5B"/>
    <w:rsid w:val="004821E7"/>
    <w:rsid w:val="00482F43"/>
    <w:rsid w:val="004850BE"/>
    <w:rsid w:val="00485650"/>
    <w:rsid w:val="0048565F"/>
    <w:rsid w:val="00487305"/>
    <w:rsid w:val="0049286B"/>
    <w:rsid w:val="004A05FC"/>
    <w:rsid w:val="004A1EF6"/>
    <w:rsid w:val="004A291E"/>
    <w:rsid w:val="004A4C97"/>
    <w:rsid w:val="004A6A3B"/>
    <w:rsid w:val="004A6B19"/>
    <w:rsid w:val="004B0612"/>
    <w:rsid w:val="004B11BB"/>
    <w:rsid w:val="004B11D4"/>
    <w:rsid w:val="004B1590"/>
    <w:rsid w:val="004B51E5"/>
    <w:rsid w:val="004B5AB9"/>
    <w:rsid w:val="004B619D"/>
    <w:rsid w:val="004C0BA5"/>
    <w:rsid w:val="004C5C3C"/>
    <w:rsid w:val="004C7529"/>
    <w:rsid w:val="004D1435"/>
    <w:rsid w:val="004D2CA5"/>
    <w:rsid w:val="004D2EA8"/>
    <w:rsid w:val="004D467F"/>
    <w:rsid w:val="004D71DD"/>
    <w:rsid w:val="004E21AF"/>
    <w:rsid w:val="004E3355"/>
    <w:rsid w:val="004E447E"/>
    <w:rsid w:val="004E568B"/>
    <w:rsid w:val="004E5D1E"/>
    <w:rsid w:val="004E5EAC"/>
    <w:rsid w:val="004E7EAD"/>
    <w:rsid w:val="004F32F7"/>
    <w:rsid w:val="004F3B28"/>
    <w:rsid w:val="004F4D1F"/>
    <w:rsid w:val="004F6D46"/>
    <w:rsid w:val="005007C3"/>
    <w:rsid w:val="00501522"/>
    <w:rsid w:val="00502E84"/>
    <w:rsid w:val="005035CB"/>
    <w:rsid w:val="005165E3"/>
    <w:rsid w:val="005203FE"/>
    <w:rsid w:val="0052284B"/>
    <w:rsid w:val="005250BA"/>
    <w:rsid w:val="00526841"/>
    <w:rsid w:val="005270C6"/>
    <w:rsid w:val="005324E8"/>
    <w:rsid w:val="005362E0"/>
    <w:rsid w:val="00541498"/>
    <w:rsid w:val="00541547"/>
    <w:rsid w:val="00544735"/>
    <w:rsid w:val="005462A1"/>
    <w:rsid w:val="00547513"/>
    <w:rsid w:val="00547CF6"/>
    <w:rsid w:val="005520E7"/>
    <w:rsid w:val="00552FD0"/>
    <w:rsid w:val="00554B38"/>
    <w:rsid w:val="005643EC"/>
    <w:rsid w:val="00564D88"/>
    <w:rsid w:val="00564E8D"/>
    <w:rsid w:val="005662C8"/>
    <w:rsid w:val="00566F9A"/>
    <w:rsid w:val="005700BD"/>
    <w:rsid w:val="00572CDD"/>
    <w:rsid w:val="005905A2"/>
    <w:rsid w:val="00594836"/>
    <w:rsid w:val="00594F3A"/>
    <w:rsid w:val="005A04BE"/>
    <w:rsid w:val="005A2A36"/>
    <w:rsid w:val="005A3608"/>
    <w:rsid w:val="005B7B37"/>
    <w:rsid w:val="005C24D6"/>
    <w:rsid w:val="005C25FD"/>
    <w:rsid w:val="005C68C3"/>
    <w:rsid w:val="005D0BE1"/>
    <w:rsid w:val="005D0C92"/>
    <w:rsid w:val="005D0CBC"/>
    <w:rsid w:val="005D25E7"/>
    <w:rsid w:val="005E0A4A"/>
    <w:rsid w:val="005E4AB5"/>
    <w:rsid w:val="005E779D"/>
    <w:rsid w:val="005F01A8"/>
    <w:rsid w:val="005F0751"/>
    <w:rsid w:val="005F3DE8"/>
    <w:rsid w:val="005F4BA9"/>
    <w:rsid w:val="005F5AB5"/>
    <w:rsid w:val="005F6EB9"/>
    <w:rsid w:val="006004C8"/>
    <w:rsid w:val="006024C2"/>
    <w:rsid w:val="00607F3F"/>
    <w:rsid w:val="0061256A"/>
    <w:rsid w:val="00614FB1"/>
    <w:rsid w:val="006164EB"/>
    <w:rsid w:val="00616F6E"/>
    <w:rsid w:val="00621428"/>
    <w:rsid w:val="00625093"/>
    <w:rsid w:val="006333CE"/>
    <w:rsid w:val="00637685"/>
    <w:rsid w:val="00641837"/>
    <w:rsid w:val="0064451F"/>
    <w:rsid w:val="00645C5C"/>
    <w:rsid w:val="00646390"/>
    <w:rsid w:val="00646AF8"/>
    <w:rsid w:val="00647D94"/>
    <w:rsid w:val="00650AC0"/>
    <w:rsid w:val="00654611"/>
    <w:rsid w:val="00660C0C"/>
    <w:rsid w:val="0066172B"/>
    <w:rsid w:val="00670414"/>
    <w:rsid w:val="00681FAB"/>
    <w:rsid w:val="006835D1"/>
    <w:rsid w:val="006850D3"/>
    <w:rsid w:val="006869A6"/>
    <w:rsid w:val="006923B6"/>
    <w:rsid w:val="00695D80"/>
    <w:rsid w:val="00696A47"/>
    <w:rsid w:val="006A1651"/>
    <w:rsid w:val="006A22E6"/>
    <w:rsid w:val="006A2343"/>
    <w:rsid w:val="006B282C"/>
    <w:rsid w:val="006C19BA"/>
    <w:rsid w:val="006C7F85"/>
    <w:rsid w:val="006D1B44"/>
    <w:rsid w:val="006D4CC6"/>
    <w:rsid w:val="006D546B"/>
    <w:rsid w:val="006D571B"/>
    <w:rsid w:val="006D5A16"/>
    <w:rsid w:val="006D67FB"/>
    <w:rsid w:val="006E1258"/>
    <w:rsid w:val="006E1291"/>
    <w:rsid w:val="006E18E1"/>
    <w:rsid w:val="006E312D"/>
    <w:rsid w:val="006E6D43"/>
    <w:rsid w:val="006F6975"/>
    <w:rsid w:val="006F6BE6"/>
    <w:rsid w:val="006F7BF2"/>
    <w:rsid w:val="007002E0"/>
    <w:rsid w:val="007020C1"/>
    <w:rsid w:val="00703B64"/>
    <w:rsid w:val="007057F6"/>
    <w:rsid w:val="007078E6"/>
    <w:rsid w:val="007177E3"/>
    <w:rsid w:val="00717C97"/>
    <w:rsid w:val="007217A6"/>
    <w:rsid w:val="007221E1"/>
    <w:rsid w:val="007235ED"/>
    <w:rsid w:val="007279EE"/>
    <w:rsid w:val="00733839"/>
    <w:rsid w:val="0074651D"/>
    <w:rsid w:val="007500F8"/>
    <w:rsid w:val="00751242"/>
    <w:rsid w:val="00751C90"/>
    <w:rsid w:val="00756CB1"/>
    <w:rsid w:val="00756E03"/>
    <w:rsid w:val="00767811"/>
    <w:rsid w:val="007679E5"/>
    <w:rsid w:val="007708F7"/>
    <w:rsid w:val="00772A2E"/>
    <w:rsid w:val="0077731E"/>
    <w:rsid w:val="007776B9"/>
    <w:rsid w:val="007776E1"/>
    <w:rsid w:val="007778B8"/>
    <w:rsid w:val="0078009A"/>
    <w:rsid w:val="007840EC"/>
    <w:rsid w:val="007849B9"/>
    <w:rsid w:val="007858DE"/>
    <w:rsid w:val="007870D1"/>
    <w:rsid w:val="00787698"/>
    <w:rsid w:val="00790EC4"/>
    <w:rsid w:val="00791A91"/>
    <w:rsid w:val="007971A3"/>
    <w:rsid w:val="007A6349"/>
    <w:rsid w:val="007B08FF"/>
    <w:rsid w:val="007B0EBD"/>
    <w:rsid w:val="007B1FF2"/>
    <w:rsid w:val="007B2C77"/>
    <w:rsid w:val="007B2E72"/>
    <w:rsid w:val="007B46AB"/>
    <w:rsid w:val="007B51EE"/>
    <w:rsid w:val="007C2E50"/>
    <w:rsid w:val="007C3539"/>
    <w:rsid w:val="007C35C8"/>
    <w:rsid w:val="007C5397"/>
    <w:rsid w:val="007C7054"/>
    <w:rsid w:val="007D0B77"/>
    <w:rsid w:val="007D4B0B"/>
    <w:rsid w:val="007D591D"/>
    <w:rsid w:val="007D6EEF"/>
    <w:rsid w:val="007E169E"/>
    <w:rsid w:val="007E26AF"/>
    <w:rsid w:val="007E3E31"/>
    <w:rsid w:val="007E60E8"/>
    <w:rsid w:val="007E6245"/>
    <w:rsid w:val="007F194B"/>
    <w:rsid w:val="007F2377"/>
    <w:rsid w:val="007F3355"/>
    <w:rsid w:val="007F442B"/>
    <w:rsid w:val="00801B7D"/>
    <w:rsid w:val="0080222A"/>
    <w:rsid w:val="0080523B"/>
    <w:rsid w:val="00807241"/>
    <w:rsid w:val="00810E92"/>
    <w:rsid w:val="00810FA7"/>
    <w:rsid w:val="00811E21"/>
    <w:rsid w:val="00811F90"/>
    <w:rsid w:val="0081211D"/>
    <w:rsid w:val="00813F5F"/>
    <w:rsid w:val="00814A84"/>
    <w:rsid w:val="008179BE"/>
    <w:rsid w:val="00820C0C"/>
    <w:rsid w:val="008215F2"/>
    <w:rsid w:val="00822B92"/>
    <w:rsid w:val="00822C51"/>
    <w:rsid w:val="00824DEC"/>
    <w:rsid w:val="008348F9"/>
    <w:rsid w:val="00835980"/>
    <w:rsid w:val="00836D38"/>
    <w:rsid w:val="0083789B"/>
    <w:rsid w:val="00837A24"/>
    <w:rsid w:val="008427F9"/>
    <w:rsid w:val="008451F6"/>
    <w:rsid w:val="0085418F"/>
    <w:rsid w:val="008553BA"/>
    <w:rsid w:val="00862F50"/>
    <w:rsid w:val="00863DF6"/>
    <w:rsid w:val="00866C87"/>
    <w:rsid w:val="00866E89"/>
    <w:rsid w:val="00867F48"/>
    <w:rsid w:val="00875712"/>
    <w:rsid w:val="0087586B"/>
    <w:rsid w:val="00876DF7"/>
    <w:rsid w:val="00880928"/>
    <w:rsid w:val="00883488"/>
    <w:rsid w:val="00884E1D"/>
    <w:rsid w:val="00886FF1"/>
    <w:rsid w:val="00893209"/>
    <w:rsid w:val="008933F3"/>
    <w:rsid w:val="00893559"/>
    <w:rsid w:val="008969D9"/>
    <w:rsid w:val="00897271"/>
    <w:rsid w:val="008A00C7"/>
    <w:rsid w:val="008A0284"/>
    <w:rsid w:val="008A1908"/>
    <w:rsid w:val="008A251F"/>
    <w:rsid w:val="008A34F7"/>
    <w:rsid w:val="008B20A5"/>
    <w:rsid w:val="008B4F26"/>
    <w:rsid w:val="008B53F4"/>
    <w:rsid w:val="008B699E"/>
    <w:rsid w:val="008C0AB1"/>
    <w:rsid w:val="008C213A"/>
    <w:rsid w:val="008C2CB6"/>
    <w:rsid w:val="008C4DC3"/>
    <w:rsid w:val="008C5472"/>
    <w:rsid w:val="008D35C2"/>
    <w:rsid w:val="008D6117"/>
    <w:rsid w:val="008D6A82"/>
    <w:rsid w:val="008D7B15"/>
    <w:rsid w:val="008E05F2"/>
    <w:rsid w:val="008E2E79"/>
    <w:rsid w:val="008E3813"/>
    <w:rsid w:val="008E51A4"/>
    <w:rsid w:val="008E6997"/>
    <w:rsid w:val="008F164B"/>
    <w:rsid w:val="008F2DAC"/>
    <w:rsid w:val="00903BFF"/>
    <w:rsid w:val="009059E4"/>
    <w:rsid w:val="00906195"/>
    <w:rsid w:val="00910A13"/>
    <w:rsid w:val="00911016"/>
    <w:rsid w:val="00912DC5"/>
    <w:rsid w:val="00922130"/>
    <w:rsid w:val="0092383C"/>
    <w:rsid w:val="00925200"/>
    <w:rsid w:val="009303F2"/>
    <w:rsid w:val="00932B8A"/>
    <w:rsid w:val="009343B9"/>
    <w:rsid w:val="009349D9"/>
    <w:rsid w:val="00934F5B"/>
    <w:rsid w:val="00935906"/>
    <w:rsid w:val="00936974"/>
    <w:rsid w:val="00937B3A"/>
    <w:rsid w:val="009435B4"/>
    <w:rsid w:val="00944A96"/>
    <w:rsid w:val="00944D50"/>
    <w:rsid w:val="00946D87"/>
    <w:rsid w:val="00946F33"/>
    <w:rsid w:val="009477E3"/>
    <w:rsid w:val="00947C90"/>
    <w:rsid w:val="009534B0"/>
    <w:rsid w:val="009608D4"/>
    <w:rsid w:val="0096160F"/>
    <w:rsid w:val="009618BA"/>
    <w:rsid w:val="00966B3F"/>
    <w:rsid w:val="009677DB"/>
    <w:rsid w:val="00972AE2"/>
    <w:rsid w:val="00972BB3"/>
    <w:rsid w:val="0097410D"/>
    <w:rsid w:val="0097443A"/>
    <w:rsid w:val="00974901"/>
    <w:rsid w:val="0097582F"/>
    <w:rsid w:val="009759D0"/>
    <w:rsid w:val="009762F3"/>
    <w:rsid w:val="00980764"/>
    <w:rsid w:val="009808F5"/>
    <w:rsid w:val="0098105E"/>
    <w:rsid w:val="00981282"/>
    <w:rsid w:val="00982912"/>
    <w:rsid w:val="009843EB"/>
    <w:rsid w:val="009867FF"/>
    <w:rsid w:val="00990FE4"/>
    <w:rsid w:val="00993CD4"/>
    <w:rsid w:val="0099441C"/>
    <w:rsid w:val="00995FC8"/>
    <w:rsid w:val="009970D3"/>
    <w:rsid w:val="009A0323"/>
    <w:rsid w:val="009A03A5"/>
    <w:rsid w:val="009A2AD8"/>
    <w:rsid w:val="009A6974"/>
    <w:rsid w:val="009B1FCB"/>
    <w:rsid w:val="009B64FA"/>
    <w:rsid w:val="009B6658"/>
    <w:rsid w:val="009B7CC9"/>
    <w:rsid w:val="009C10C5"/>
    <w:rsid w:val="009C4D63"/>
    <w:rsid w:val="009C5C9B"/>
    <w:rsid w:val="009D1B8A"/>
    <w:rsid w:val="009D26E3"/>
    <w:rsid w:val="009E115B"/>
    <w:rsid w:val="009E4CDC"/>
    <w:rsid w:val="009F12BB"/>
    <w:rsid w:val="009F2C60"/>
    <w:rsid w:val="009F2F48"/>
    <w:rsid w:val="009F3FFC"/>
    <w:rsid w:val="009F43FC"/>
    <w:rsid w:val="00A00D4D"/>
    <w:rsid w:val="00A22F8F"/>
    <w:rsid w:val="00A23455"/>
    <w:rsid w:val="00A23C65"/>
    <w:rsid w:val="00A244B3"/>
    <w:rsid w:val="00A259B0"/>
    <w:rsid w:val="00A26B30"/>
    <w:rsid w:val="00A279CB"/>
    <w:rsid w:val="00A362A2"/>
    <w:rsid w:val="00A40D55"/>
    <w:rsid w:val="00A40E46"/>
    <w:rsid w:val="00A41276"/>
    <w:rsid w:val="00A4322C"/>
    <w:rsid w:val="00A4394C"/>
    <w:rsid w:val="00A47A1C"/>
    <w:rsid w:val="00A532E1"/>
    <w:rsid w:val="00A56C05"/>
    <w:rsid w:val="00A6045C"/>
    <w:rsid w:val="00A62949"/>
    <w:rsid w:val="00A64CD6"/>
    <w:rsid w:val="00A66108"/>
    <w:rsid w:val="00A70771"/>
    <w:rsid w:val="00A70AFE"/>
    <w:rsid w:val="00A7446C"/>
    <w:rsid w:val="00A770F0"/>
    <w:rsid w:val="00A774E7"/>
    <w:rsid w:val="00A914F4"/>
    <w:rsid w:val="00A91E82"/>
    <w:rsid w:val="00A9408E"/>
    <w:rsid w:val="00A941EB"/>
    <w:rsid w:val="00AA03C1"/>
    <w:rsid w:val="00AA6DA6"/>
    <w:rsid w:val="00AB0EBC"/>
    <w:rsid w:val="00AB1FC1"/>
    <w:rsid w:val="00AB4AF7"/>
    <w:rsid w:val="00AB527D"/>
    <w:rsid w:val="00AC06CF"/>
    <w:rsid w:val="00AC5C94"/>
    <w:rsid w:val="00AC5F1F"/>
    <w:rsid w:val="00AC6CDB"/>
    <w:rsid w:val="00AC7A32"/>
    <w:rsid w:val="00AD20AF"/>
    <w:rsid w:val="00AD325A"/>
    <w:rsid w:val="00AE3EB9"/>
    <w:rsid w:val="00AE4079"/>
    <w:rsid w:val="00AE6D3E"/>
    <w:rsid w:val="00AF6512"/>
    <w:rsid w:val="00AF6F7C"/>
    <w:rsid w:val="00AF77AF"/>
    <w:rsid w:val="00B00957"/>
    <w:rsid w:val="00B01C09"/>
    <w:rsid w:val="00B0207C"/>
    <w:rsid w:val="00B0421C"/>
    <w:rsid w:val="00B05C1C"/>
    <w:rsid w:val="00B05F5C"/>
    <w:rsid w:val="00B0699B"/>
    <w:rsid w:val="00B1003F"/>
    <w:rsid w:val="00B13AEE"/>
    <w:rsid w:val="00B14D03"/>
    <w:rsid w:val="00B178C4"/>
    <w:rsid w:val="00B17D66"/>
    <w:rsid w:val="00B21AFC"/>
    <w:rsid w:val="00B23E9E"/>
    <w:rsid w:val="00B2430F"/>
    <w:rsid w:val="00B3221F"/>
    <w:rsid w:val="00B326E1"/>
    <w:rsid w:val="00B40B0E"/>
    <w:rsid w:val="00B45857"/>
    <w:rsid w:val="00B4608B"/>
    <w:rsid w:val="00B464CD"/>
    <w:rsid w:val="00B46EF2"/>
    <w:rsid w:val="00B50624"/>
    <w:rsid w:val="00B51CF5"/>
    <w:rsid w:val="00B553FE"/>
    <w:rsid w:val="00B5634C"/>
    <w:rsid w:val="00B571C7"/>
    <w:rsid w:val="00B608A0"/>
    <w:rsid w:val="00B61CDB"/>
    <w:rsid w:val="00B643A7"/>
    <w:rsid w:val="00B66C83"/>
    <w:rsid w:val="00B70B6D"/>
    <w:rsid w:val="00B75F57"/>
    <w:rsid w:val="00B80E9F"/>
    <w:rsid w:val="00B80F4B"/>
    <w:rsid w:val="00B82026"/>
    <w:rsid w:val="00B83A46"/>
    <w:rsid w:val="00B83EC5"/>
    <w:rsid w:val="00B844E2"/>
    <w:rsid w:val="00B85EEB"/>
    <w:rsid w:val="00B87FFB"/>
    <w:rsid w:val="00B92501"/>
    <w:rsid w:val="00B925D5"/>
    <w:rsid w:val="00B941DF"/>
    <w:rsid w:val="00BA38E7"/>
    <w:rsid w:val="00BA7106"/>
    <w:rsid w:val="00BB237D"/>
    <w:rsid w:val="00BB24A5"/>
    <w:rsid w:val="00BB2A48"/>
    <w:rsid w:val="00BB4753"/>
    <w:rsid w:val="00BB60F0"/>
    <w:rsid w:val="00BC24F4"/>
    <w:rsid w:val="00BC27B6"/>
    <w:rsid w:val="00BC382B"/>
    <w:rsid w:val="00BD0C55"/>
    <w:rsid w:val="00BD36B1"/>
    <w:rsid w:val="00BD4197"/>
    <w:rsid w:val="00BD4404"/>
    <w:rsid w:val="00BD4FBC"/>
    <w:rsid w:val="00BD5F45"/>
    <w:rsid w:val="00BE10FE"/>
    <w:rsid w:val="00BE46CC"/>
    <w:rsid w:val="00BF1485"/>
    <w:rsid w:val="00BF172A"/>
    <w:rsid w:val="00BF2CAD"/>
    <w:rsid w:val="00BF39CB"/>
    <w:rsid w:val="00BF70A3"/>
    <w:rsid w:val="00C015CC"/>
    <w:rsid w:val="00C03A9B"/>
    <w:rsid w:val="00C05C1D"/>
    <w:rsid w:val="00C10065"/>
    <w:rsid w:val="00C1033B"/>
    <w:rsid w:val="00C10E08"/>
    <w:rsid w:val="00C112B0"/>
    <w:rsid w:val="00C112C7"/>
    <w:rsid w:val="00C21091"/>
    <w:rsid w:val="00C2273D"/>
    <w:rsid w:val="00C23116"/>
    <w:rsid w:val="00C26B41"/>
    <w:rsid w:val="00C2780C"/>
    <w:rsid w:val="00C31E27"/>
    <w:rsid w:val="00C323B9"/>
    <w:rsid w:val="00C345AB"/>
    <w:rsid w:val="00C36DED"/>
    <w:rsid w:val="00C4559F"/>
    <w:rsid w:val="00C50678"/>
    <w:rsid w:val="00C52249"/>
    <w:rsid w:val="00C53563"/>
    <w:rsid w:val="00C554AE"/>
    <w:rsid w:val="00C56ADA"/>
    <w:rsid w:val="00C575BA"/>
    <w:rsid w:val="00C62BE5"/>
    <w:rsid w:val="00C62D54"/>
    <w:rsid w:val="00C64ADE"/>
    <w:rsid w:val="00C655F5"/>
    <w:rsid w:val="00C724CA"/>
    <w:rsid w:val="00C72CB6"/>
    <w:rsid w:val="00C75E0A"/>
    <w:rsid w:val="00C7709C"/>
    <w:rsid w:val="00C83941"/>
    <w:rsid w:val="00C90BC3"/>
    <w:rsid w:val="00C94927"/>
    <w:rsid w:val="00CA1551"/>
    <w:rsid w:val="00CA2D68"/>
    <w:rsid w:val="00CA3A38"/>
    <w:rsid w:val="00CA6660"/>
    <w:rsid w:val="00CB09E3"/>
    <w:rsid w:val="00CB11A9"/>
    <w:rsid w:val="00CB4D49"/>
    <w:rsid w:val="00CC6271"/>
    <w:rsid w:val="00CC77C9"/>
    <w:rsid w:val="00CD09E4"/>
    <w:rsid w:val="00CD3D2E"/>
    <w:rsid w:val="00CD665C"/>
    <w:rsid w:val="00CE74F9"/>
    <w:rsid w:val="00CF13C6"/>
    <w:rsid w:val="00CF32F2"/>
    <w:rsid w:val="00CF37D2"/>
    <w:rsid w:val="00CF652B"/>
    <w:rsid w:val="00CF7C80"/>
    <w:rsid w:val="00D009EB"/>
    <w:rsid w:val="00D018E8"/>
    <w:rsid w:val="00D043B2"/>
    <w:rsid w:val="00D05814"/>
    <w:rsid w:val="00D111C3"/>
    <w:rsid w:val="00D11763"/>
    <w:rsid w:val="00D11DFD"/>
    <w:rsid w:val="00D15D5D"/>
    <w:rsid w:val="00D16122"/>
    <w:rsid w:val="00D217B4"/>
    <w:rsid w:val="00D21E07"/>
    <w:rsid w:val="00D221B1"/>
    <w:rsid w:val="00D22510"/>
    <w:rsid w:val="00D25C63"/>
    <w:rsid w:val="00D27937"/>
    <w:rsid w:val="00D30165"/>
    <w:rsid w:val="00D3106D"/>
    <w:rsid w:val="00D337EF"/>
    <w:rsid w:val="00D34A63"/>
    <w:rsid w:val="00D34ACD"/>
    <w:rsid w:val="00D36E49"/>
    <w:rsid w:val="00D40157"/>
    <w:rsid w:val="00D422E6"/>
    <w:rsid w:val="00D42463"/>
    <w:rsid w:val="00D44702"/>
    <w:rsid w:val="00D44F2F"/>
    <w:rsid w:val="00D4628A"/>
    <w:rsid w:val="00D46330"/>
    <w:rsid w:val="00D46C77"/>
    <w:rsid w:val="00D500A8"/>
    <w:rsid w:val="00D510BB"/>
    <w:rsid w:val="00D532EC"/>
    <w:rsid w:val="00D53D3B"/>
    <w:rsid w:val="00D56825"/>
    <w:rsid w:val="00D645A3"/>
    <w:rsid w:val="00D71349"/>
    <w:rsid w:val="00D71988"/>
    <w:rsid w:val="00D722D9"/>
    <w:rsid w:val="00D73477"/>
    <w:rsid w:val="00D843B1"/>
    <w:rsid w:val="00D92D32"/>
    <w:rsid w:val="00D946FD"/>
    <w:rsid w:val="00D956F6"/>
    <w:rsid w:val="00DA0D1A"/>
    <w:rsid w:val="00DA1C4F"/>
    <w:rsid w:val="00DA3156"/>
    <w:rsid w:val="00DA6381"/>
    <w:rsid w:val="00DA7CFB"/>
    <w:rsid w:val="00DB016F"/>
    <w:rsid w:val="00DB247D"/>
    <w:rsid w:val="00DB5CE8"/>
    <w:rsid w:val="00DB6E23"/>
    <w:rsid w:val="00DC3024"/>
    <w:rsid w:val="00DC5E9E"/>
    <w:rsid w:val="00DC6B9F"/>
    <w:rsid w:val="00DD1788"/>
    <w:rsid w:val="00DD370E"/>
    <w:rsid w:val="00DD540F"/>
    <w:rsid w:val="00DD745B"/>
    <w:rsid w:val="00DE08D5"/>
    <w:rsid w:val="00DE4D8B"/>
    <w:rsid w:val="00DE650E"/>
    <w:rsid w:val="00DE6AEC"/>
    <w:rsid w:val="00DE6CC4"/>
    <w:rsid w:val="00DE7BE9"/>
    <w:rsid w:val="00DF1954"/>
    <w:rsid w:val="00DF268F"/>
    <w:rsid w:val="00DF4231"/>
    <w:rsid w:val="00DF4D98"/>
    <w:rsid w:val="00DF59F0"/>
    <w:rsid w:val="00E00120"/>
    <w:rsid w:val="00E01AE8"/>
    <w:rsid w:val="00E03CE2"/>
    <w:rsid w:val="00E03D4C"/>
    <w:rsid w:val="00E04B39"/>
    <w:rsid w:val="00E04D13"/>
    <w:rsid w:val="00E056FD"/>
    <w:rsid w:val="00E05ADC"/>
    <w:rsid w:val="00E05CDE"/>
    <w:rsid w:val="00E05D13"/>
    <w:rsid w:val="00E06AA0"/>
    <w:rsid w:val="00E07FAC"/>
    <w:rsid w:val="00E1016F"/>
    <w:rsid w:val="00E1053C"/>
    <w:rsid w:val="00E13D66"/>
    <w:rsid w:val="00E14281"/>
    <w:rsid w:val="00E171E8"/>
    <w:rsid w:val="00E17CE8"/>
    <w:rsid w:val="00E273F3"/>
    <w:rsid w:val="00E3030A"/>
    <w:rsid w:val="00E30E10"/>
    <w:rsid w:val="00E33D62"/>
    <w:rsid w:val="00E35A34"/>
    <w:rsid w:val="00E37C8D"/>
    <w:rsid w:val="00E42793"/>
    <w:rsid w:val="00E435CC"/>
    <w:rsid w:val="00E451FB"/>
    <w:rsid w:val="00E4654D"/>
    <w:rsid w:val="00E47B21"/>
    <w:rsid w:val="00E56B7C"/>
    <w:rsid w:val="00E61BDC"/>
    <w:rsid w:val="00E62610"/>
    <w:rsid w:val="00E636CE"/>
    <w:rsid w:val="00E70701"/>
    <w:rsid w:val="00E70BFE"/>
    <w:rsid w:val="00E70EB4"/>
    <w:rsid w:val="00E719D7"/>
    <w:rsid w:val="00E73F03"/>
    <w:rsid w:val="00E756FA"/>
    <w:rsid w:val="00E81892"/>
    <w:rsid w:val="00E81FF5"/>
    <w:rsid w:val="00E83488"/>
    <w:rsid w:val="00E8392A"/>
    <w:rsid w:val="00E84674"/>
    <w:rsid w:val="00E9730F"/>
    <w:rsid w:val="00EA063A"/>
    <w:rsid w:val="00EA4B12"/>
    <w:rsid w:val="00EA7061"/>
    <w:rsid w:val="00EB075D"/>
    <w:rsid w:val="00EB0AB5"/>
    <w:rsid w:val="00EB4717"/>
    <w:rsid w:val="00EC119B"/>
    <w:rsid w:val="00EC139B"/>
    <w:rsid w:val="00EC25B6"/>
    <w:rsid w:val="00EC2B87"/>
    <w:rsid w:val="00ED0611"/>
    <w:rsid w:val="00ED103A"/>
    <w:rsid w:val="00ED1F92"/>
    <w:rsid w:val="00ED2E67"/>
    <w:rsid w:val="00ED3E82"/>
    <w:rsid w:val="00ED48FD"/>
    <w:rsid w:val="00ED7DBB"/>
    <w:rsid w:val="00EE3608"/>
    <w:rsid w:val="00EE47F0"/>
    <w:rsid w:val="00EF2B8D"/>
    <w:rsid w:val="00EF4492"/>
    <w:rsid w:val="00EF4E1A"/>
    <w:rsid w:val="00F014FB"/>
    <w:rsid w:val="00F02AAA"/>
    <w:rsid w:val="00F03C7B"/>
    <w:rsid w:val="00F12AAE"/>
    <w:rsid w:val="00F14CBA"/>
    <w:rsid w:val="00F209E7"/>
    <w:rsid w:val="00F260C0"/>
    <w:rsid w:val="00F26270"/>
    <w:rsid w:val="00F30294"/>
    <w:rsid w:val="00F31F34"/>
    <w:rsid w:val="00F339A3"/>
    <w:rsid w:val="00F33EF8"/>
    <w:rsid w:val="00F36E1B"/>
    <w:rsid w:val="00F43BCB"/>
    <w:rsid w:val="00F44977"/>
    <w:rsid w:val="00F47B95"/>
    <w:rsid w:val="00F50F34"/>
    <w:rsid w:val="00F5257F"/>
    <w:rsid w:val="00F54221"/>
    <w:rsid w:val="00F54B52"/>
    <w:rsid w:val="00F55FEB"/>
    <w:rsid w:val="00F57497"/>
    <w:rsid w:val="00F6118F"/>
    <w:rsid w:val="00F61949"/>
    <w:rsid w:val="00F65A27"/>
    <w:rsid w:val="00F72EA1"/>
    <w:rsid w:val="00F77A6D"/>
    <w:rsid w:val="00F8036C"/>
    <w:rsid w:val="00F825BF"/>
    <w:rsid w:val="00F8316F"/>
    <w:rsid w:val="00F84488"/>
    <w:rsid w:val="00F85A89"/>
    <w:rsid w:val="00F85F17"/>
    <w:rsid w:val="00F86A19"/>
    <w:rsid w:val="00F90487"/>
    <w:rsid w:val="00F932BF"/>
    <w:rsid w:val="00F93A87"/>
    <w:rsid w:val="00F97A2F"/>
    <w:rsid w:val="00FA0CEF"/>
    <w:rsid w:val="00FA4B96"/>
    <w:rsid w:val="00FA6792"/>
    <w:rsid w:val="00FA711A"/>
    <w:rsid w:val="00FA7688"/>
    <w:rsid w:val="00FA7AD6"/>
    <w:rsid w:val="00FB1183"/>
    <w:rsid w:val="00FB154C"/>
    <w:rsid w:val="00FB185D"/>
    <w:rsid w:val="00FB2C2A"/>
    <w:rsid w:val="00FB2C98"/>
    <w:rsid w:val="00FB417D"/>
    <w:rsid w:val="00FB53D6"/>
    <w:rsid w:val="00FB54F2"/>
    <w:rsid w:val="00FB5CFB"/>
    <w:rsid w:val="00FB64CD"/>
    <w:rsid w:val="00FC5820"/>
    <w:rsid w:val="00FC775E"/>
    <w:rsid w:val="00FD1910"/>
    <w:rsid w:val="00FD6010"/>
    <w:rsid w:val="00FD7DFF"/>
    <w:rsid w:val="00FE0F7C"/>
    <w:rsid w:val="00FE35A6"/>
    <w:rsid w:val="00FE4730"/>
    <w:rsid w:val="00FE5957"/>
    <w:rsid w:val="00FE5CE2"/>
    <w:rsid w:val="00FF06AB"/>
    <w:rsid w:val="00FF0BAA"/>
    <w:rsid w:val="00FF0F16"/>
    <w:rsid w:val="00FF10D5"/>
    <w:rsid w:val="00FF1713"/>
    <w:rsid w:val="00FF2D71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8DC38-889D-4944-90D3-EBF3A500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B2E72"/>
    <w:rPr>
      <w:rFonts w:ascii="Arial" w:eastAsia="Times New Roman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14D03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1D2B0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01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F01A8"/>
    <w:rPr>
      <w:rFonts w:ascii="Tahoma" w:eastAsia="Times New Roman" w:hAnsi="Tahoma" w:cs="Tahoma"/>
      <w:sz w:val="16"/>
      <w:szCs w:val="16"/>
      <w:lang w:eastAsia="nl-NL"/>
    </w:rPr>
  </w:style>
  <w:style w:type="character" w:styleId="Regelnummer">
    <w:name w:val="line number"/>
    <w:basedOn w:val="Standaardalinea-lettertype"/>
    <w:uiPriority w:val="99"/>
    <w:semiHidden/>
    <w:unhideWhenUsed/>
    <w:rsid w:val="00925200"/>
  </w:style>
  <w:style w:type="paragraph" w:styleId="Koptekst">
    <w:name w:val="header"/>
    <w:basedOn w:val="Standaard"/>
    <w:link w:val="KoptekstChar"/>
    <w:uiPriority w:val="99"/>
    <w:unhideWhenUsed/>
    <w:rsid w:val="009252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25200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252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25200"/>
    <w:rPr>
      <w:rFonts w:ascii="Arial" w:eastAsia="Times New Roman" w:hAnsi="Arial" w:cs="Times New Roman"/>
      <w:szCs w:val="20"/>
      <w:lang w:eastAsia="nl-NL"/>
    </w:rPr>
  </w:style>
  <w:style w:type="paragraph" w:customStyle="1" w:styleId="Default">
    <w:name w:val="Default"/>
    <w:rsid w:val="0019186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87586B"/>
    <w:pPr>
      <w:spacing w:before="100" w:beforeAutospacing="1" w:after="240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70EA0"/>
    <w:rPr>
      <w:color w:val="0000FF"/>
      <w:u w:val="single"/>
    </w:rPr>
  </w:style>
  <w:style w:type="paragraph" w:customStyle="1" w:styleId="wordsection1">
    <w:name w:val="wordsection1"/>
    <w:basedOn w:val="Standaard"/>
    <w:uiPriority w:val="99"/>
    <w:rsid w:val="003A7BAE"/>
    <w:rPr>
      <w:rFonts w:ascii="Times New Roman" w:eastAsia="Calibri" w:hAnsi="Times New Roman"/>
      <w:sz w:val="24"/>
      <w:szCs w:val="24"/>
    </w:rPr>
  </w:style>
  <w:style w:type="character" w:styleId="Zwaar">
    <w:name w:val="Strong"/>
    <w:uiPriority w:val="22"/>
    <w:qFormat/>
    <w:rsid w:val="00001984"/>
    <w:rPr>
      <w:b/>
      <w:bCs/>
    </w:rPr>
  </w:style>
  <w:style w:type="character" w:customStyle="1" w:styleId="apple-converted-space">
    <w:name w:val="apple-converted-space"/>
    <w:rsid w:val="00BD0C55"/>
  </w:style>
  <w:style w:type="character" w:styleId="Onopgelostemelding">
    <w:name w:val="Unresolved Mention"/>
    <w:uiPriority w:val="99"/>
    <w:semiHidden/>
    <w:unhideWhenUsed/>
    <w:rsid w:val="001746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34260">
                          <w:marLeft w:val="5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67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3034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9B43-6E3C-4CE9-A97C-25A490A7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Zuidwester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Timmer</dc:creator>
  <cp:keywords/>
  <cp:lastModifiedBy>Colinda van Hemert - Smits</cp:lastModifiedBy>
  <cp:revision>2</cp:revision>
  <cp:lastPrinted>2018-11-19T16:15:00Z</cp:lastPrinted>
  <dcterms:created xsi:type="dcterms:W3CDTF">2019-01-28T08:33:00Z</dcterms:created>
  <dcterms:modified xsi:type="dcterms:W3CDTF">2019-01-28T08:33:00Z</dcterms:modified>
</cp:coreProperties>
</file>